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E03E2" w14:textId="7B46D18D" w:rsidR="0077014F" w:rsidRDefault="0077014F" w:rsidP="00AC57E2">
      <w:pPr>
        <w:rPr>
          <w:rFonts w:asciiTheme="minorEastAsia" w:hAnsiTheme="minorEastAsia"/>
          <w:sz w:val="21"/>
          <w:szCs w:val="21"/>
        </w:rPr>
      </w:pPr>
    </w:p>
    <w:p w14:paraId="2C5C6A9F" w14:textId="77777777" w:rsidR="00063D3E" w:rsidRDefault="00063D3E" w:rsidP="00AC57E2">
      <w:pPr>
        <w:rPr>
          <w:rFonts w:asciiTheme="minorEastAsia" w:hAnsiTheme="minorEastAsia"/>
          <w:sz w:val="21"/>
          <w:szCs w:val="21"/>
        </w:rPr>
      </w:pPr>
    </w:p>
    <w:p w14:paraId="052F8A6B" w14:textId="77777777" w:rsidR="00E957BB" w:rsidRDefault="00E957BB" w:rsidP="00AC57E2">
      <w:pPr>
        <w:rPr>
          <w:rFonts w:asciiTheme="minorEastAsia" w:hAnsiTheme="minorEastAsia"/>
          <w:sz w:val="21"/>
          <w:szCs w:val="21"/>
        </w:rPr>
      </w:pPr>
    </w:p>
    <w:p w14:paraId="63BEA5AB" w14:textId="6625C020" w:rsidR="004A57A2" w:rsidRPr="004A57A2" w:rsidRDefault="004A57A2" w:rsidP="004A57A2">
      <w:pPr>
        <w:rPr>
          <w:rFonts w:asciiTheme="majorEastAsia" w:eastAsiaTheme="majorEastAsia" w:hAnsiTheme="majorEastAsia"/>
          <w:b/>
          <w:sz w:val="40"/>
          <w:szCs w:val="40"/>
        </w:rPr>
      </w:pPr>
      <w:r w:rsidRPr="004A57A2">
        <w:rPr>
          <w:rFonts w:asciiTheme="majorEastAsia" w:eastAsiaTheme="majorEastAsia" w:hAnsiTheme="majorEastAsia" w:hint="eastAsia"/>
          <w:b/>
          <w:sz w:val="40"/>
          <w:szCs w:val="40"/>
        </w:rPr>
        <w:t>実施報告書</w:t>
      </w:r>
    </w:p>
    <w:p w14:paraId="70732781" w14:textId="77777777" w:rsidR="00063D3E" w:rsidRDefault="00063D3E" w:rsidP="00AC57E2">
      <w:pPr>
        <w:rPr>
          <w:rFonts w:asciiTheme="minorEastAsia" w:hAnsiTheme="minorEastAsia"/>
          <w:sz w:val="21"/>
          <w:szCs w:val="21"/>
        </w:rPr>
      </w:pPr>
    </w:p>
    <w:p w14:paraId="0CBF8696" w14:textId="0A98C42F" w:rsidR="00B72DD4" w:rsidRPr="00823092" w:rsidRDefault="00AC57E2" w:rsidP="00AC57E2">
      <w:pPr>
        <w:rPr>
          <w:rFonts w:asciiTheme="majorEastAsia" w:eastAsiaTheme="majorEastAsia" w:hAnsiTheme="majorEastAsia"/>
          <w:b/>
          <w:sz w:val="48"/>
          <w:szCs w:val="48"/>
        </w:rPr>
      </w:pPr>
      <w:r w:rsidRPr="00823092">
        <w:rPr>
          <w:rFonts w:asciiTheme="majorEastAsia" w:eastAsiaTheme="majorEastAsia" w:hAnsiTheme="majorEastAsia" w:hint="eastAsia"/>
          <w:b/>
          <w:sz w:val="48"/>
          <w:szCs w:val="48"/>
        </w:rPr>
        <w:t>BSEマルチステークホルダー対話</w:t>
      </w:r>
      <w:r w:rsidR="004A57A2">
        <w:rPr>
          <w:rFonts w:asciiTheme="majorEastAsia" w:eastAsiaTheme="majorEastAsia" w:hAnsiTheme="majorEastAsia" w:hint="eastAsia"/>
          <w:b/>
          <w:sz w:val="48"/>
          <w:szCs w:val="48"/>
        </w:rPr>
        <w:t>i</w:t>
      </w:r>
      <w:r w:rsidR="004A57A2">
        <w:rPr>
          <w:rFonts w:asciiTheme="majorEastAsia" w:eastAsiaTheme="majorEastAsia" w:hAnsiTheme="majorEastAsia"/>
          <w:b/>
          <w:sz w:val="48"/>
          <w:szCs w:val="48"/>
        </w:rPr>
        <w:t>n</w:t>
      </w:r>
      <w:r w:rsidRPr="00823092">
        <w:rPr>
          <w:rFonts w:asciiTheme="majorEastAsia" w:eastAsiaTheme="majorEastAsia" w:hAnsiTheme="majorEastAsia" w:hint="eastAsia"/>
          <w:b/>
          <w:sz w:val="48"/>
          <w:szCs w:val="48"/>
        </w:rPr>
        <w:t>北海道</w:t>
      </w:r>
    </w:p>
    <w:p w14:paraId="155F6374" w14:textId="6B8A803C" w:rsidR="0077014F" w:rsidRDefault="0077014F" w:rsidP="00AC57E2">
      <w:pPr>
        <w:rPr>
          <w:rFonts w:asciiTheme="minorEastAsia" w:hAnsiTheme="minorEastAsia"/>
          <w:sz w:val="21"/>
          <w:szCs w:val="21"/>
        </w:rPr>
      </w:pPr>
    </w:p>
    <w:p w14:paraId="51426C57" w14:textId="1FB13BDD" w:rsidR="00B85048" w:rsidRPr="00654C3D" w:rsidRDefault="00654C3D" w:rsidP="00654C3D">
      <w:pPr>
        <w:jc w:val="right"/>
      </w:pPr>
      <w:r w:rsidRPr="00654C3D">
        <w:t>2014</w:t>
      </w:r>
      <w:r w:rsidRPr="00654C3D">
        <w:rPr>
          <w:rFonts w:asciiTheme="minorEastAsia" w:hAnsiTheme="minorEastAsia" w:hint="eastAsia"/>
        </w:rPr>
        <w:t>年</w:t>
      </w:r>
      <w:r w:rsidRPr="00654C3D">
        <w:t>4</w:t>
      </w:r>
      <w:r w:rsidRPr="00654C3D">
        <w:t>月</w:t>
      </w:r>
      <w:r w:rsidRPr="00654C3D">
        <w:t>30</w:t>
      </w:r>
      <w:r w:rsidRPr="00654C3D">
        <w:t>日</w:t>
      </w:r>
    </w:p>
    <w:p w14:paraId="42C1AAFC" w14:textId="580D357B" w:rsidR="00E957BB" w:rsidRDefault="00E957BB" w:rsidP="00AC57E2">
      <w:pPr>
        <w:rPr>
          <w:rFonts w:asciiTheme="minorEastAsia" w:hAnsiTheme="minorEastAsia"/>
          <w:sz w:val="21"/>
          <w:szCs w:val="21"/>
        </w:rPr>
      </w:pPr>
    </w:p>
    <w:p w14:paraId="7C432D3A" w14:textId="442F4A7E" w:rsidR="00B85048" w:rsidRDefault="00B85048" w:rsidP="00AC57E2">
      <w:pPr>
        <w:rPr>
          <w:rFonts w:asciiTheme="minorEastAsia" w:hAnsiTheme="minorEastAsia"/>
          <w:sz w:val="21"/>
          <w:szCs w:val="21"/>
        </w:rPr>
      </w:pPr>
    </w:p>
    <w:p w14:paraId="5D899B83" w14:textId="749A9EF4" w:rsidR="00D52E3A" w:rsidRDefault="00D52E3A" w:rsidP="00AC57E2">
      <w:pPr>
        <w:rPr>
          <w:rFonts w:asciiTheme="minorEastAsia" w:hAnsiTheme="minorEastAsia"/>
          <w:sz w:val="21"/>
          <w:szCs w:val="21"/>
        </w:rPr>
      </w:pPr>
    </w:p>
    <w:p w14:paraId="031FE183" w14:textId="19A39B39" w:rsidR="00D52E3A" w:rsidRDefault="001C0A2F" w:rsidP="00AC57E2">
      <w:pPr>
        <w:rPr>
          <w:rFonts w:asciiTheme="minorEastAsia" w:hAnsiTheme="minorEastAsia"/>
          <w:sz w:val="21"/>
          <w:szCs w:val="21"/>
        </w:rPr>
      </w:pPr>
      <w:r w:rsidRPr="001C0A2F">
        <w:rPr>
          <w:rFonts w:asciiTheme="minorEastAsia" w:hAnsiTheme="minorEastAsia"/>
          <w:sz w:val="21"/>
          <w:szCs w:val="21"/>
        </w:rPr>
        <w:drawing>
          <wp:inline distT="0" distB="0" distL="0" distR="0" wp14:anchorId="3486A742" wp14:editId="4D003F7B">
            <wp:extent cx="5936615" cy="3338830"/>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615" cy="3338830"/>
                    </a:xfrm>
                    <a:prstGeom prst="rect">
                      <a:avLst/>
                    </a:prstGeom>
                  </pic:spPr>
                </pic:pic>
              </a:graphicData>
            </a:graphic>
          </wp:inline>
        </w:drawing>
      </w:r>
    </w:p>
    <w:p w14:paraId="3840C2F3" w14:textId="2A7134B8" w:rsidR="00E957BB" w:rsidRDefault="00E957BB" w:rsidP="00AC57E2">
      <w:pPr>
        <w:rPr>
          <w:rFonts w:asciiTheme="minorEastAsia" w:hAnsiTheme="minorEastAsia"/>
          <w:sz w:val="21"/>
          <w:szCs w:val="21"/>
        </w:rPr>
      </w:pPr>
    </w:p>
    <w:p w14:paraId="41D7CEFE" w14:textId="66A7E1B4" w:rsidR="00E957BB" w:rsidRDefault="00E957BB" w:rsidP="001C0A2F">
      <w:pPr>
        <w:rPr>
          <w:rFonts w:asciiTheme="minorEastAsia" w:hAnsiTheme="minorEastAsia" w:hint="eastAsia"/>
          <w:sz w:val="21"/>
          <w:szCs w:val="21"/>
        </w:rPr>
      </w:pPr>
    </w:p>
    <w:p w14:paraId="0632A74C" w14:textId="77777777" w:rsidR="00D52E3A" w:rsidRDefault="00D52E3A" w:rsidP="008B7034">
      <w:pPr>
        <w:tabs>
          <w:tab w:val="left" w:pos="5040"/>
        </w:tabs>
        <w:rPr>
          <w:rFonts w:asciiTheme="minorEastAsia" w:hAnsiTheme="minorEastAsia" w:hint="eastAsia"/>
          <w:sz w:val="21"/>
          <w:szCs w:val="21"/>
        </w:rPr>
      </w:pPr>
    </w:p>
    <w:p w14:paraId="6048C5AE" w14:textId="77777777" w:rsidR="00D52E3A" w:rsidRDefault="00D52E3A" w:rsidP="008B7034">
      <w:pPr>
        <w:tabs>
          <w:tab w:val="left" w:pos="5040"/>
        </w:tabs>
        <w:rPr>
          <w:rFonts w:asciiTheme="minorEastAsia" w:hAnsiTheme="minorEastAsia"/>
          <w:sz w:val="21"/>
          <w:szCs w:val="21"/>
        </w:rPr>
      </w:pPr>
    </w:p>
    <w:p w14:paraId="4680906E" w14:textId="3C2B271C" w:rsidR="00B85048" w:rsidRDefault="00B44836" w:rsidP="00AC57E2">
      <w:pPr>
        <w:rPr>
          <w:rFonts w:asciiTheme="minorEastAsia" w:hAnsiTheme="minorEastAsia"/>
          <w:sz w:val="21"/>
          <w:szCs w:val="21"/>
        </w:rPr>
      </w:pPr>
      <w:r>
        <w:rPr>
          <w:rFonts w:asciiTheme="minorEastAsia" w:hAnsiTheme="minorEastAsia" w:hint="eastAsia"/>
          <w:sz w:val="21"/>
          <w:szCs w:val="21"/>
        </w:rPr>
        <w:t>【日時】2014年1月25日（土）13:00～17:00</w:t>
      </w:r>
    </w:p>
    <w:p w14:paraId="4D3193E4" w14:textId="046C63E9" w:rsidR="00B85048" w:rsidRPr="003B5C66" w:rsidRDefault="00B44836" w:rsidP="00AC57E2">
      <w:pPr>
        <w:rPr>
          <w:rFonts w:asciiTheme="minorEastAsia" w:hAnsiTheme="minorEastAsia"/>
          <w:sz w:val="21"/>
          <w:szCs w:val="21"/>
        </w:rPr>
      </w:pPr>
      <w:r>
        <w:rPr>
          <w:rFonts w:asciiTheme="minorEastAsia" w:hAnsiTheme="minorEastAsia" w:hint="eastAsia"/>
          <w:sz w:val="21"/>
          <w:szCs w:val="21"/>
        </w:rPr>
        <w:t>【会場】北海道大学大学院農学研究院5階　中講堂</w:t>
      </w:r>
    </w:p>
    <w:p w14:paraId="02037A0F" w14:textId="77777777" w:rsidR="00AC57E2" w:rsidRPr="003B5C66" w:rsidRDefault="00AC57E2" w:rsidP="00AC57E2">
      <w:pPr>
        <w:rPr>
          <w:rFonts w:asciiTheme="minorEastAsia" w:hAnsiTheme="minorEastAsia"/>
          <w:sz w:val="21"/>
          <w:szCs w:val="21"/>
        </w:rPr>
      </w:pPr>
      <w:r w:rsidRPr="003B5C66">
        <w:rPr>
          <w:rFonts w:asciiTheme="minorEastAsia" w:hAnsiTheme="minorEastAsia" w:hint="eastAsia"/>
          <w:sz w:val="21"/>
          <w:szCs w:val="21"/>
        </w:rPr>
        <w:t>【主催】北海道大学大学院農学研究院　北大農小林—吉田グループ</w:t>
      </w:r>
    </w:p>
    <w:p w14:paraId="08BFB227" w14:textId="2E2255D6" w:rsidR="00244CC7" w:rsidRDefault="00AC57E2" w:rsidP="00244CC7">
      <w:pPr>
        <w:ind w:left="815" w:hangingChars="400" w:hanging="815"/>
        <w:rPr>
          <w:rFonts w:asciiTheme="minorEastAsia" w:hAnsiTheme="minorEastAsia"/>
          <w:sz w:val="21"/>
          <w:szCs w:val="21"/>
        </w:rPr>
      </w:pPr>
      <w:r w:rsidRPr="003B5C66">
        <w:rPr>
          <w:rFonts w:asciiTheme="minorEastAsia" w:hAnsiTheme="minorEastAsia" w:hint="eastAsia"/>
          <w:sz w:val="21"/>
          <w:szCs w:val="21"/>
        </w:rPr>
        <w:t>【共催】</w:t>
      </w:r>
      <w:r w:rsidR="00244CC7">
        <w:rPr>
          <w:rFonts w:asciiTheme="minorEastAsia" w:hAnsiTheme="minorEastAsia" w:hint="eastAsia"/>
          <w:sz w:val="21"/>
          <w:szCs w:val="21"/>
        </w:rPr>
        <w:t>独)</w:t>
      </w:r>
      <w:r w:rsidR="00063D3E">
        <w:rPr>
          <w:rFonts w:asciiTheme="minorEastAsia" w:hAnsiTheme="minorEastAsia" w:hint="eastAsia"/>
          <w:sz w:val="21"/>
          <w:szCs w:val="21"/>
        </w:rPr>
        <w:t>科学技術振興機構</w:t>
      </w:r>
      <w:r w:rsidR="00B44836">
        <w:rPr>
          <w:rFonts w:asciiTheme="minorEastAsia" w:hAnsiTheme="minorEastAsia" w:hint="eastAsia"/>
          <w:sz w:val="21"/>
          <w:szCs w:val="21"/>
        </w:rPr>
        <w:t>社会技術研究開発センター「科学技術と人間」</w:t>
      </w:r>
      <w:r w:rsidR="00244CC7">
        <w:rPr>
          <w:rFonts w:asciiTheme="minorEastAsia" w:hAnsiTheme="minorEastAsia" w:hint="eastAsia"/>
          <w:sz w:val="21"/>
          <w:szCs w:val="21"/>
        </w:rPr>
        <w:t>領域統合実装プロジェクト</w:t>
      </w:r>
    </w:p>
    <w:p w14:paraId="11B82802" w14:textId="7643BABF" w:rsidR="008B7034" w:rsidRDefault="00244CC7" w:rsidP="00244CC7">
      <w:pPr>
        <w:ind w:leftChars="350" w:left="818"/>
        <w:rPr>
          <w:rFonts w:asciiTheme="minorEastAsia" w:hAnsiTheme="minorEastAsia"/>
          <w:sz w:val="21"/>
          <w:szCs w:val="21"/>
        </w:rPr>
      </w:pPr>
      <w:r>
        <w:rPr>
          <w:rFonts w:asciiTheme="minorEastAsia" w:hAnsiTheme="minorEastAsia" w:hint="eastAsia"/>
          <w:sz w:val="21"/>
          <w:szCs w:val="21"/>
        </w:rPr>
        <w:t>独)</w:t>
      </w:r>
      <w:r w:rsidR="00063D3E">
        <w:rPr>
          <w:rFonts w:asciiTheme="minorEastAsia" w:hAnsiTheme="minorEastAsia" w:hint="eastAsia"/>
          <w:sz w:val="21"/>
          <w:szCs w:val="21"/>
        </w:rPr>
        <w:t>科学技術振興機構</w:t>
      </w:r>
      <w:r w:rsidR="00AC57E2" w:rsidRPr="003B5C66">
        <w:rPr>
          <w:rFonts w:asciiTheme="minorEastAsia" w:hAnsiTheme="minorEastAsia" w:hint="eastAsia"/>
          <w:sz w:val="21"/>
          <w:szCs w:val="21"/>
        </w:rPr>
        <w:t>科学コミュニケーションセンタ</w:t>
      </w:r>
      <w:r w:rsidR="007B42FC" w:rsidRPr="003B5C66">
        <w:rPr>
          <w:rFonts w:asciiTheme="minorEastAsia" w:hAnsiTheme="minorEastAsia" w:hint="eastAsia"/>
          <w:sz w:val="21"/>
          <w:szCs w:val="21"/>
        </w:rPr>
        <w:t>ー</w:t>
      </w:r>
    </w:p>
    <w:p w14:paraId="5E1E8C8E" w14:textId="2C2BCED2" w:rsidR="004A57A2" w:rsidRDefault="00B44836" w:rsidP="004A57A2">
      <w:pPr>
        <w:rPr>
          <w:rFonts w:asciiTheme="minorEastAsia" w:hAnsiTheme="minorEastAsia"/>
          <w:sz w:val="21"/>
          <w:szCs w:val="21"/>
        </w:rPr>
      </w:pPr>
      <w:r>
        <w:rPr>
          <w:rFonts w:asciiTheme="minorEastAsia" w:hAnsiTheme="minorEastAsia" w:hint="eastAsia"/>
          <w:sz w:val="21"/>
          <w:szCs w:val="21"/>
        </w:rPr>
        <w:t>【協力】北海道大学大学院農学研究院</w:t>
      </w:r>
    </w:p>
    <w:p w14:paraId="20960D86" w14:textId="0C647E0D" w:rsidR="00244CC7" w:rsidRPr="0035587D" w:rsidRDefault="0035587D" w:rsidP="0035587D">
      <w:pPr>
        <w:pStyle w:val="1"/>
      </w:pPr>
      <w:bookmarkStart w:id="0" w:name="_Toc385590776"/>
      <w:r>
        <w:rPr>
          <w:rFonts w:hint="eastAsia"/>
        </w:rPr>
        <w:lastRenderedPageBreak/>
        <w:t>（０）はじめに</w:t>
      </w:r>
      <w:bookmarkEnd w:id="0"/>
    </w:p>
    <w:p w14:paraId="417ED9F1" w14:textId="77777777" w:rsidR="000B3BAD" w:rsidRDefault="000B3BAD" w:rsidP="004A57A2">
      <w:pPr>
        <w:rPr>
          <w:rFonts w:asciiTheme="majorEastAsia" w:eastAsiaTheme="majorEastAsia" w:hAnsiTheme="majorEastAsia"/>
          <w:b/>
          <w:sz w:val="21"/>
          <w:szCs w:val="21"/>
        </w:rPr>
      </w:pPr>
    </w:p>
    <w:p w14:paraId="1700981C" w14:textId="342F882C" w:rsidR="0035587D" w:rsidRPr="002527BF" w:rsidRDefault="002527BF" w:rsidP="004A57A2">
      <w:pPr>
        <w:rPr>
          <w:rFonts w:asciiTheme="majorEastAsia" w:eastAsiaTheme="majorEastAsia" w:hAnsiTheme="majorEastAsia"/>
          <w:b/>
          <w:sz w:val="21"/>
          <w:szCs w:val="21"/>
        </w:rPr>
      </w:pPr>
      <w:r w:rsidRPr="002527BF">
        <w:rPr>
          <w:rFonts w:asciiTheme="majorEastAsia" w:eastAsiaTheme="majorEastAsia" w:hAnsiTheme="majorEastAsia" w:hint="eastAsia"/>
          <w:b/>
          <w:sz w:val="21"/>
          <w:szCs w:val="21"/>
        </w:rPr>
        <w:t>現状の確認</w:t>
      </w:r>
    </w:p>
    <w:p w14:paraId="22EB20C6" w14:textId="740A7B86" w:rsidR="00934872" w:rsidRDefault="00B73D58" w:rsidP="000B3BAD">
      <w:pPr>
        <w:ind w:firstLineChars="100" w:firstLine="204"/>
        <w:rPr>
          <w:rFonts w:asciiTheme="minorEastAsia" w:hAnsiTheme="minorEastAsia"/>
          <w:sz w:val="21"/>
          <w:szCs w:val="21"/>
        </w:rPr>
      </w:pPr>
      <w:r>
        <w:rPr>
          <w:rFonts w:asciiTheme="minorEastAsia" w:hAnsiTheme="minorEastAsia" w:hint="eastAsia"/>
          <w:sz w:val="21"/>
          <w:szCs w:val="21"/>
        </w:rPr>
        <w:t>2005年にBSE検査対象が21か月齢以上</w:t>
      </w:r>
      <w:r w:rsidR="00654C3D">
        <w:rPr>
          <w:rFonts w:asciiTheme="minorEastAsia" w:hAnsiTheme="minorEastAsia" w:hint="eastAsia"/>
          <w:sz w:val="21"/>
          <w:szCs w:val="21"/>
        </w:rPr>
        <w:t>の牛</w:t>
      </w:r>
      <w:r>
        <w:rPr>
          <w:rFonts w:asciiTheme="minorEastAsia" w:hAnsiTheme="minorEastAsia" w:hint="eastAsia"/>
          <w:sz w:val="21"/>
          <w:szCs w:val="21"/>
        </w:rPr>
        <w:t>に変更された</w:t>
      </w:r>
      <w:r w:rsidR="006C64CD">
        <w:rPr>
          <w:rFonts w:asciiTheme="minorEastAsia" w:hAnsiTheme="minorEastAsia" w:hint="eastAsia"/>
          <w:sz w:val="21"/>
          <w:szCs w:val="21"/>
        </w:rPr>
        <w:t>が</w:t>
      </w:r>
      <w:r>
        <w:rPr>
          <w:rFonts w:asciiTheme="minorEastAsia" w:hAnsiTheme="minorEastAsia" w:hint="eastAsia"/>
          <w:sz w:val="21"/>
          <w:szCs w:val="21"/>
        </w:rPr>
        <w:t>、実質的全頭検査体制は続いた。だが、</w:t>
      </w:r>
      <w:r w:rsidR="00F34900">
        <w:rPr>
          <w:rFonts w:asciiTheme="minorEastAsia" w:hAnsiTheme="minorEastAsia" w:hint="eastAsia"/>
          <w:sz w:val="21"/>
          <w:szCs w:val="21"/>
        </w:rPr>
        <w:t>2013年</w:t>
      </w:r>
      <w:r w:rsidR="000C1082">
        <w:rPr>
          <w:rFonts w:asciiTheme="minorEastAsia" w:hAnsiTheme="minorEastAsia" w:hint="eastAsia"/>
          <w:sz w:val="21"/>
          <w:szCs w:val="21"/>
        </w:rPr>
        <w:t>6</w:t>
      </w:r>
      <w:r w:rsidR="00F34900">
        <w:rPr>
          <w:rFonts w:asciiTheme="minorEastAsia" w:hAnsiTheme="minorEastAsia" w:hint="eastAsia"/>
          <w:sz w:val="21"/>
          <w:szCs w:val="21"/>
        </w:rPr>
        <w:t>月</w:t>
      </w:r>
      <w:r w:rsidR="000B3BAD">
        <w:rPr>
          <w:rFonts w:asciiTheme="minorEastAsia" w:hAnsiTheme="minorEastAsia" w:hint="eastAsia"/>
          <w:sz w:val="21"/>
          <w:szCs w:val="21"/>
        </w:rPr>
        <w:t>、</w:t>
      </w:r>
      <w:r w:rsidR="000C1082">
        <w:rPr>
          <w:rFonts w:asciiTheme="minorEastAsia" w:hAnsiTheme="minorEastAsia" w:hint="eastAsia"/>
          <w:sz w:val="21"/>
          <w:szCs w:val="21"/>
        </w:rPr>
        <w:t>日本はOIE</w:t>
      </w:r>
      <w:r w:rsidR="000C1082" w:rsidRPr="000C1082">
        <w:rPr>
          <w:rFonts w:asciiTheme="minorEastAsia" w:hAnsiTheme="minorEastAsia" w:hint="eastAsia"/>
          <w:sz w:val="21"/>
          <w:szCs w:val="21"/>
        </w:rPr>
        <w:t xml:space="preserve"> </w:t>
      </w:r>
      <w:r w:rsidR="000C1082">
        <w:rPr>
          <w:rFonts w:asciiTheme="minorEastAsia" w:hAnsiTheme="minorEastAsia" w:hint="eastAsia"/>
          <w:sz w:val="21"/>
          <w:szCs w:val="21"/>
        </w:rPr>
        <w:t>のBSEステータス評価を受け清浄国として認められ</w:t>
      </w:r>
      <w:r>
        <w:rPr>
          <w:rFonts w:asciiTheme="minorEastAsia" w:hAnsiTheme="minorEastAsia" w:hint="eastAsia"/>
          <w:sz w:val="21"/>
          <w:szCs w:val="21"/>
        </w:rPr>
        <w:t>、同年7月</w:t>
      </w:r>
      <w:r w:rsidR="000B3BAD">
        <w:rPr>
          <w:rFonts w:asciiTheme="minorEastAsia" w:hAnsiTheme="minorEastAsia" w:hint="eastAsia"/>
          <w:sz w:val="21"/>
          <w:szCs w:val="21"/>
        </w:rPr>
        <w:t>、全国一斉に</w:t>
      </w:r>
      <w:r>
        <w:rPr>
          <w:rFonts w:asciiTheme="minorEastAsia" w:hAnsiTheme="minorEastAsia" w:hint="eastAsia"/>
          <w:sz w:val="21"/>
          <w:szCs w:val="21"/>
        </w:rPr>
        <w:t>全頭検査体制は終了し</w:t>
      </w:r>
      <w:r w:rsidR="000C1082">
        <w:rPr>
          <w:rFonts w:asciiTheme="minorEastAsia" w:hAnsiTheme="minorEastAsia" w:hint="eastAsia"/>
          <w:sz w:val="21"/>
          <w:szCs w:val="21"/>
        </w:rPr>
        <w:t>た。</w:t>
      </w:r>
      <w:r>
        <w:rPr>
          <w:rFonts w:asciiTheme="minorEastAsia" w:hAnsiTheme="minorEastAsia" w:hint="eastAsia"/>
          <w:sz w:val="21"/>
          <w:szCs w:val="21"/>
        </w:rPr>
        <w:t>清浄国入りは、</w:t>
      </w:r>
      <w:r w:rsidR="000C1082">
        <w:rPr>
          <w:rFonts w:asciiTheme="minorEastAsia" w:hAnsiTheme="minorEastAsia" w:hint="eastAsia"/>
          <w:sz w:val="21"/>
          <w:szCs w:val="21"/>
        </w:rPr>
        <w:t>過去11年間に日本で生まれた牛で</w:t>
      </w:r>
      <w:r w:rsidR="006C64CD">
        <w:rPr>
          <w:rFonts w:asciiTheme="minorEastAsia" w:hAnsiTheme="minorEastAsia" w:hint="eastAsia"/>
          <w:sz w:val="21"/>
          <w:szCs w:val="21"/>
        </w:rPr>
        <w:t>BSEの</w:t>
      </w:r>
      <w:r w:rsidR="000C1082">
        <w:rPr>
          <w:rFonts w:asciiTheme="minorEastAsia" w:hAnsiTheme="minorEastAsia" w:hint="eastAsia"/>
          <w:sz w:val="21"/>
          <w:szCs w:val="21"/>
        </w:rPr>
        <w:t>発生がないこと（2002年1月13日</w:t>
      </w:r>
      <w:r w:rsidR="00846823">
        <w:rPr>
          <w:rFonts w:asciiTheme="minorEastAsia" w:hAnsiTheme="minorEastAsia" w:hint="eastAsia"/>
          <w:sz w:val="21"/>
          <w:szCs w:val="21"/>
        </w:rPr>
        <w:t>より後に生まれた牛からの発生はない</w:t>
      </w:r>
      <w:r w:rsidR="000C1082">
        <w:rPr>
          <w:rFonts w:asciiTheme="minorEastAsia" w:hAnsiTheme="minorEastAsia" w:hint="eastAsia"/>
          <w:sz w:val="21"/>
          <w:szCs w:val="21"/>
        </w:rPr>
        <w:t>）、報告・教育等が7年間以上実施されていること、飼料規制が8年以上続いていること（2001年9月18日</w:t>
      </w:r>
      <w:r w:rsidR="00732A5F">
        <w:rPr>
          <w:rFonts w:asciiTheme="minorEastAsia" w:hAnsiTheme="minorEastAsia" w:hint="eastAsia"/>
          <w:sz w:val="21"/>
          <w:szCs w:val="21"/>
        </w:rPr>
        <w:t>から実施</w:t>
      </w:r>
      <w:r w:rsidR="000C1082">
        <w:rPr>
          <w:rFonts w:asciiTheme="minorEastAsia" w:hAnsiTheme="minorEastAsia" w:hint="eastAsia"/>
          <w:sz w:val="21"/>
          <w:szCs w:val="21"/>
        </w:rPr>
        <w:t>）などの実績が評価され</w:t>
      </w:r>
      <w:r>
        <w:rPr>
          <w:rFonts w:asciiTheme="minorEastAsia" w:hAnsiTheme="minorEastAsia" w:hint="eastAsia"/>
          <w:sz w:val="21"/>
          <w:szCs w:val="21"/>
        </w:rPr>
        <w:t>た</w:t>
      </w:r>
      <w:r w:rsidR="006C64CD">
        <w:rPr>
          <w:rFonts w:asciiTheme="minorEastAsia" w:hAnsiTheme="minorEastAsia" w:hint="eastAsia"/>
          <w:sz w:val="21"/>
          <w:szCs w:val="21"/>
        </w:rPr>
        <w:t>結果である。</w:t>
      </w:r>
    </w:p>
    <w:p w14:paraId="2F91192E" w14:textId="210B9BAF" w:rsidR="006336DE" w:rsidRDefault="00B73D58" w:rsidP="0035587D">
      <w:pPr>
        <w:ind w:firstLineChars="100" w:firstLine="204"/>
        <w:rPr>
          <w:rFonts w:asciiTheme="minorEastAsia" w:hAnsiTheme="minorEastAsia"/>
          <w:sz w:val="21"/>
          <w:szCs w:val="21"/>
        </w:rPr>
      </w:pPr>
      <w:r>
        <w:rPr>
          <w:rFonts w:asciiTheme="minorEastAsia" w:hAnsiTheme="minorEastAsia" w:hint="eastAsia"/>
          <w:sz w:val="21"/>
          <w:szCs w:val="21"/>
        </w:rPr>
        <w:t>大まかに言えば、</w:t>
      </w:r>
      <w:r w:rsidR="006336DE">
        <w:rPr>
          <w:rFonts w:asciiTheme="minorEastAsia" w:hAnsiTheme="minorEastAsia" w:hint="eastAsia"/>
          <w:sz w:val="21"/>
          <w:szCs w:val="21"/>
        </w:rPr>
        <w:t>国内措置として、BSE検査は48か月齢超</w:t>
      </w:r>
      <w:r w:rsidR="00FC63E0">
        <w:rPr>
          <w:rFonts w:asciiTheme="minorEastAsia" w:hAnsiTheme="minorEastAsia" w:hint="eastAsia"/>
          <w:sz w:val="21"/>
          <w:szCs w:val="21"/>
        </w:rPr>
        <w:t>に変更され</w:t>
      </w:r>
      <w:r w:rsidR="006336DE">
        <w:rPr>
          <w:rFonts w:asciiTheme="minorEastAsia" w:hAnsiTheme="minorEastAsia" w:hint="eastAsia"/>
          <w:sz w:val="21"/>
          <w:szCs w:val="21"/>
        </w:rPr>
        <w:t>、SRMの除去は部位によって全月齢対象と30か月齢以上に区分された。</w:t>
      </w:r>
      <w:r>
        <w:rPr>
          <w:rFonts w:asciiTheme="minorEastAsia" w:hAnsiTheme="minorEastAsia" w:hint="eastAsia"/>
          <w:sz w:val="21"/>
          <w:szCs w:val="21"/>
        </w:rPr>
        <w:t>また、</w:t>
      </w:r>
      <w:r w:rsidR="006336DE">
        <w:rPr>
          <w:rFonts w:asciiTheme="minorEastAsia" w:hAnsiTheme="minorEastAsia" w:hint="eastAsia"/>
          <w:sz w:val="21"/>
          <w:szCs w:val="21"/>
        </w:rPr>
        <w:t>国外措置</w:t>
      </w:r>
      <w:r w:rsidR="00FC63E0">
        <w:rPr>
          <w:rFonts w:asciiTheme="minorEastAsia" w:hAnsiTheme="minorEastAsia" w:hint="eastAsia"/>
          <w:sz w:val="21"/>
          <w:szCs w:val="21"/>
        </w:rPr>
        <w:t>として、</w:t>
      </w:r>
      <w:r w:rsidR="006336DE">
        <w:rPr>
          <w:rFonts w:asciiTheme="minorEastAsia" w:hAnsiTheme="minorEastAsia" w:hint="eastAsia"/>
          <w:sz w:val="21"/>
          <w:szCs w:val="21"/>
        </w:rPr>
        <w:t>米加</w:t>
      </w:r>
      <w:r w:rsidR="00FC63E0">
        <w:rPr>
          <w:rFonts w:asciiTheme="minorEastAsia" w:hAnsiTheme="minorEastAsia" w:hint="eastAsia"/>
          <w:sz w:val="21"/>
          <w:szCs w:val="21"/>
        </w:rPr>
        <w:t>からの輸入牛肉は</w:t>
      </w:r>
      <w:r w:rsidR="007E0303">
        <w:rPr>
          <w:rFonts w:asciiTheme="minorEastAsia" w:hAnsiTheme="minorEastAsia" w:hint="eastAsia"/>
          <w:sz w:val="21"/>
          <w:szCs w:val="21"/>
        </w:rPr>
        <w:t>20か月齢以下から</w:t>
      </w:r>
      <w:r w:rsidR="006336DE">
        <w:rPr>
          <w:rFonts w:asciiTheme="minorEastAsia" w:hAnsiTheme="minorEastAsia" w:hint="eastAsia"/>
          <w:sz w:val="21"/>
          <w:szCs w:val="21"/>
        </w:rPr>
        <w:t>30か月齢</w:t>
      </w:r>
      <w:r w:rsidR="007E0303">
        <w:rPr>
          <w:rFonts w:asciiTheme="minorEastAsia" w:hAnsiTheme="minorEastAsia" w:hint="eastAsia"/>
          <w:sz w:val="21"/>
          <w:szCs w:val="21"/>
        </w:rPr>
        <w:t>以下</w:t>
      </w:r>
      <w:r w:rsidR="00FC63E0">
        <w:rPr>
          <w:rFonts w:asciiTheme="minorEastAsia" w:hAnsiTheme="minorEastAsia" w:hint="eastAsia"/>
          <w:sz w:val="21"/>
          <w:szCs w:val="21"/>
        </w:rPr>
        <w:t>に</w:t>
      </w:r>
      <w:r w:rsidR="007E0303">
        <w:rPr>
          <w:rFonts w:asciiTheme="minorEastAsia" w:hAnsiTheme="minorEastAsia" w:hint="eastAsia"/>
          <w:sz w:val="21"/>
          <w:szCs w:val="21"/>
        </w:rPr>
        <w:t>変更</w:t>
      </w:r>
      <w:r w:rsidR="00FC63E0">
        <w:rPr>
          <w:rFonts w:asciiTheme="minorEastAsia" w:hAnsiTheme="minorEastAsia" w:hint="eastAsia"/>
          <w:sz w:val="21"/>
          <w:szCs w:val="21"/>
        </w:rPr>
        <w:t>され</w:t>
      </w:r>
      <w:r w:rsidR="007E0303">
        <w:rPr>
          <w:rFonts w:asciiTheme="minorEastAsia" w:hAnsiTheme="minorEastAsia" w:hint="eastAsia"/>
          <w:sz w:val="21"/>
          <w:szCs w:val="21"/>
        </w:rPr>
        <w:t>た</w:t>
      </w:r>
      <w:r>
        <w:rPr>
          <w:rFonts w:asciiTheme="minorEastAsia" w:hAnsiTheme="minorEastAsia" w:hint="eastAsia"/>
          <w:sz w:val="21"/>
          <w:szCs w:val="21"/>
        </w:rPr>
        <w:t>（表紙の表を参照）</w:t>
      </w:r>
      <w:r w:rsidR="007E0303">
        <w:rPr>
          <w:rFonts w:asciiTheme="minorEastAsia" w:hAnsiTheme="minorEastAsia" w:hint="eastAsia"/>
          <w:sz w:val="21"/>
          <w:szCs w:val="21"/>
        </w:rPr>
        <w:t>。</w:t>
      </w:r>
    </w:p>
    <w:p w14:paraId="24253A99" w14:textId="256A8466" w:rsidR="00846823" w:rsidRDefault="002527BF" w:rsidP="0035587D">
      <w:pPr>
        <w:ind w:firstLineChars="100" w:firstLine="204"/>
        <w:rPr>
          <w:rFonts w:asciiTheme="minorEastAsia" w:hAnsiTheme="minorEastAsia"/>
          <w:sz w:val="21"/>
          <w:szCs w:val="21"/>
        </w:rPr>
      </w:pPr>
      <w:r>
        <w:rPr>
          <w:rFonts w:asciiTheme="minorEastAsia" w:hAnsiTheme="minorEastAsia" w:hint="eastAsia"/>
          <w:sz w:val="21"/>
          <w:szCs w:val="21"/>
        </w:rPr>
        <w:t>さて、</w:t>
      </w:r>
      <w:r w:rsidR="009C51BC">
        <w:rPr>
          <w:rFonts w:asciiTheme="minorEastAsia" w:hAnsiTheme="minorEastAsia" w:hint="eastAsia"/>
          <w:sz w:val="21"/>
          <w:szCs w:val="21"/>
        </w:rPr>
        <w:t>BSE</w:t>
      </w:r>
      <w:r w:rsidR="00EA1CC0">
        <w:rPr>
          <w:rFonts w:asciiTheme="minorEastAsia" w:hAnsiTheme="minorEastAsia" w:hint="eastAsia"/>
          <w:sz w:val="21"/>
          <w:szCs w:val="21"/>
        </w:rPr>
        <w:t>感染</w:t>
      </w:r>
      <w:r w:rsidR="009C51BC">
        <w:rPr>
          <w:rFonts w:asciiTheme="minorEastAsia" w:hAnsiTheme="minorEastAsia" w:hint="eastAsia"/>
          <w:sz w:val="21"/>
          <w:szCs w:val="21"/>
        </w:rPr>
        <w:t>牛36例中</w:t>
      </w:r>
      <w:r w:rsidR="0087784C">
        <w:rPr>
          <w:rFonts w:asciiTheme="minorEastAsia" w:hAnsiTheme="minorEastAsia" w:hint="eastAsia"/>
          <w:sz w:val="21"/>
          <w:szCs w:val="21"/>
        </w:rPr>
        <w:t>28例が北海道生まれなので、</w:t>
      </w:r>
      <w:r>
        <w:rPr>
          <w:rFonts w:asciiTheme="minorEastAsia" w:hAnsiTheme="minorEastAsia" w:hint="eastAsia"/>
          <w:sz w:val="21"/>
          <w:szCs w:val="21"/>
        </w:rPr>
        <w:t>日本のBSE問題は北海道のBSE問題であると言っても言い過ぎではない。</w:t>
      </w:r>
      <w:r w:rsidR="00934872">
        <w:rPr>
          <w:rFonts w:asciiTheme="minorEastAsia" w:hAnsiTheme="minorEastAsia" w:hint="eastAsia"/>
          <w:sz w:val="21"/>
          <w:szCs w:val="21"/>
        </w:rPr>
        <w:t>もっとも</w:t>
      </w:r>
      <w:r>
        <w:rPr>
          <w:rFonts w:asciiTheme="minorEastAsia" w:hAnsiTheme="minorEastAsia" w:hint="eastAsia"/>
          <w:sz w:val="21"/>
          <w:szCs w:val="21"/>
        </w:rPr>
        <w:t>、</w:t>
      </w:r>
      <w:r w:rsidR="00EA1CC0">
        <w:rPr>
          <w:rFonts w:asciiTheme="minorEastAsia" w:hAnsiTheme="minorEastAsia" w:hint="eastAsia"/>
          <w:sz w:val="21"/>
          <w:szCs w:val="21"/>
        </w:rPr>
        <w:t>国内に2例とされる21や23か月齢という若齢牛や2例の非定型BSE（既出の23か月齢、169か月齢）は、北海道生まれではない。</w:t>
      </w:r>
      <w:r>
        <w:rPr>
          <w:rFonts w:asciiTheme="minorEastAsia" w:hAnsiTheme="minorEastAsia" w:hint="eastAsia"/>
          <w:sz w:val="21"/>
          <w:szCs w:val="21"/>
        </w:rPr>
        <w:t>北海道では死亡牛の検査で48か月齢が見つかって</w:t>
      </w:r>
      <w:r w:rsidR="009C51BC">
        <w:rPr>
          <w:rFonts w:asciiTheme="minorEastAsia" w:hAnsiTheme="minorEastAsia" w:hint="eastAsia"/>
          <w:sz w:val="21"/>
          <w:szCs w:val="21"/>
        </w:rPr>
        <w:t>は</w:t>
      </w:r>
      <w:r>
        <w:rPr>
          <w:rFonts w:asciiTheme="minorEastAsia" w:hAnsiTheme="minorEastAsia" w:hint="eastAsia"/>
          <w:sz w:val="21"/>
          <w:szCs w:val="21"/>
        </w:rPr>
        <w:t>いる</w:t>
      </w:r>
      <w:r w:rsidR="009C51BC">
        <w:rPr>
          <w:rFonts w:asciiTheme="minorEastAsia" w:hAnsiTheme="minorEastAsia" w:hint="eastAsia"/>
          <w:sz w:val="21"/>
          <w:szCs w:val="21"/>
        </w:rPr>
        <w:t>ものの</w:t>
      </w:r>
      <w:r>
        <w:rPr>
          <w:rFonts w:asciiTheme="minorEastAsia" w:hAnsiTheme="minorEastAsia" w:hint="eastAsia"/>
          <w:sz w:val="21"/>
          <w:szCs w:val="21"/>
        </w:rPr>
        <w:t>、と畜場で摘発された</w:t>
      </w:r>
      <w:r w:rsidR="009C51BC">
        <w:rPr>
          <w:rFonts w:asciiTheme="minorEastAsia" w:hAnsiTheme="minorEastAsia" w:hint="eastAsia"/>
          <w:sz w:val="21"/>
          <w:szCs w:val="21"/>
        </w:rPr>
        <w:t>牛の中で最も若い牛は54か月齢で</w:t>
      </w:r>
      <w:r w:rsidR="00EA1CC0">
        <w:rPr>
          <w:rFonts w:asciiTheme="minorEastAsia" w:hAnsiTheme="minorEastAsia" w:hint="eastAsia"/>
          <w:sz w:val="21"/>
          <w:szCs w:val="21"/>
        </w:rPr>
        <w:t>ある。</w:t>
      </w:r>
    </w:p>
    <w:p w14:paraId="7A3D13C1" w14:textId="577A2C40" w:rsidR="00EA737C" w:rsidRDefault="00EA737C" w:rsidP="004A57A2">
      <w:pPr>
        <w:rPr>
          <w:rFonts w:asciiTheme="minorEastAsia" w:hAnsiTheme="minorEastAsia"/>
          <w:sz w:val="21"/>
          <w:szCs w:val="21"/>
        </w:rPr>
      </w:pPr>
      <w:r>
        <w:rPr>
          <w:rFonts w:asciiTheme="minorEastAsia" w:hAnsiTheme="minorEastAsia" w:hint="eastAsia"/>
          <w:sz w:val="21"/>
          <w:szCs w:val="21"/>
        </w:rPr>
        <w:t xml:space="preserve">　</w:t>
      </w:r>
    </w:p>
    <w:p w14:paraId="14F92E2C" w14:textId="6641A8D1" w:rsidR="002527BF" w:rsidRDefault="0087784C" w:rsidP="0087784C">
      <w:pPr>
        <w:rPr>
          <w:rFonts w:asciiTheme="minorEastAsia" w:hAnsiTheme="minorEastAsia"/>
          <w:sz w:val="21"/>
          <w:szCs w:val="21"/>
        </w:rPr>
      </w:pPr>
      <w:r>
        <w:rPr>
          <w:rFonts w:asciiTheme="majorEastAsia" w:eastAsiaTheme="majorEastAsia" w:hAnsiTheme="majorEastAsia" w:hint="eastAsia"/>
          <w:b/>
          <w:sz w:val="21"/>
          <w:szCs w:val="21"/>
        </w:rPr>
        <w:t>BSE</w:t>
      </w:r>
      <w:r w:rsidR="001A6367">
        <w:rPr>
          <w:rFonts w:asciiTheme="majorEastAsia" w:eastAsiaTheme="majorEastAsia" w:hAnsiTheme="majorEastAsia" w:hint="eastAsia"/>
          <w:b/>
          <w:sz w:val="21"/>
          <w:szCs w:val="21"/>
        </w:rPr>
        <w:t>対話の積み重ね</w:t>
      </w:r>
    </w:p>
    <w:p w14:paraId="08F0E78A" w14:textId="1264345D" w:rsidR="009A6BAB" w:rsidRDefault="009A6BAB" w:rsidP="009A6BAB">
      <w:pPr>
        <w:ind w:firstLineChars="100" w:firstLine="204"/>
        <w:rPr>
          <w:rFonts w:asciiTheme="minorEastAsia" w:hAnsiTheme="minorEastAsia"/>
          <w:sz w:val="21"/>
          <w:szCs w:val="21"/>
        </w:rPr>
      </w:pPr>
      <w:r>
        <w:rPr>
          <w:rFonts w:asciiTheme="minorEastAsia" w:hAnsiTheme="minorEastAsia" w:hint="eastAsia"/>
          <w:sz w:val="21"/>
          <w:szCs w:val="21"/>
        </w:rPr>
        <w:t>R</w:t>
      </w:r>
      <w:r>
        <w:rPr>
          <w:rFonts w:asciiTheme="minorEastAsia" w:hAnsiTheme="minorEastAsia"/>
          <w:sz w:val="21"/>
          <w:szCs w:val="21"/>
        </w:rPr>
        <w:t>IRiC</w:t>
      </w:r>
      <w:r>
        <w:rPr>
          <w:rFonts w:asciiTheme="minorEastAsia" w:hAnsiTheme="minorEastAsia" w:hint="eastAsia"/>
          <w:sz w:val="21"/>
          <w:szCs w:val="21"/>
        </w:rPr>
        <w:t>は2013年のBSE清浄国入りの可能性を見据え、プリオン専門調査会での新たなリスク評価の開始を予想し、2009年10月からBSE全頭検査問題に関するステークホルダー対話を開始した。非公開から公開の熟議場へと議論は深まり、やがてRIRiC2のステークホルダー会議（B）を実現させた。帯広のBSE熟議場（A）と（B）の間に、北海道は食の安全安心委員会において北海道のBSE対策のあり方を巡る議論を始めた。そして、（B）と（C）の間に、国</w:t>
      </w:r>
      <w:r w:rsidR="00EA1CC0">
        <w:rPr>
          <w:rFonts w:asciiTheme="minorEastAsia" w:hAnsiTheme="minorEastAsia" w:hint="eastAsia"/>
          <w:sz w:val="21"/>
          <w:szCs w:val="21"/>
        </w:rPr>
        <w:t>は</w:t>
      </w:r>
      <w:r>
        <w:rPr>
          <w:rFonts w:asciiTheme="minorEastAsia" w:hAnsiTheme="minorEastAsia" w:hint="eastAsia"/>
          <w:sz w:val="21"/>
          <w:szCs w:val="21"/>
        </w:rPr>
        <w:t>新しいBSE管理措置</w:t>
      </w:r>
      <w:r w:rsidR="00EA1CC0">
        <w:rPr>
          <w:rFonts w:asciiTheme="minorEastAsia" w:hAnsiTheme="minorEastAsia" w:hint="eastAsia"/>
          <w:sz w:val="21"/>
          <w:szCs w:val="21"/>
        </w:rPr>
        <w:t>を決めた</w:t>
      </w:r>
      <w:r>
        <w:rPr>
          <w:rFonts w:asciiTheme="minorEastAsia" w:hAnsiTheme="minorEastAsia" w:hint="eastAsia"/>
          <w:sz w:val="21"/>
          <w:szCs w:val="21"/>
        </w:rPr>
        <w:t>。</w:t>
      </w:r>
    </w:p>
    <w:p w14:paraId="55605BAB" w14:textId="106F7F0B" w:rsidR="000B3BAD" w:rsidRDefault="009A6BAB" w:rsidP="000B3BAD">
      <w:pPr>
        <w:ind w:firstLineChars="100" w:firstLine="204"/>
        <w:rPr>
          <w:rFonts w:asciiTheme="minorEastAsia" w:hAnsiTheme="minorEastAsia"/>
          <w:sz w:val="21"/>
          <w:szCs w:val="21"/>
        </w:rPr>
      </w:pPr>
      <w:r>
        <w:rPr>
          <w:rFonts w:asciiTheme="minorEastAsia" w:hAnsiTheme="minorEastAsia" w:hint="eastAsia"/>
          <w:sz w:val="21"/>
          <w:szCs w:val="21"/>
        </w:rPr>
        <w:t>しかし、新BSE管理措置に対する不安感や不信感は残っている。そこで、不信感は容易には減少しないだろうが、対話</w:t>
      </w:r>
      <w:r w:rsidR="00EA1CC0">
        <w:rPr>
          <w:rFonts w:asciiTheme="minorEastAsia" w:hAnsiTheme="minorEastAsia" w:hint="eastAsia"/>
          <w:sz w:val="21"/>
          <w:szCs w:val="21"/>
        </w:rPr>
        <w:t>と熟議</w:t>
      </w:r>
      <w:r>
        <w:rPr>
          <w:rFonts w:asciiTheme="minorEastAsia" w:hAnsiTheme="minorEastAsia" w:hint="eastAsia"/>
          <w:sz w:val="21"/>
          <w:szCs w:val="21"/>
        </w:rPr>
        <w:t>を通してステークホルダー間の相互理解の深化は図ることができるかもしれないと発想して、小林－吉田グループは（C）の</w:t>
      </w:r>
      <w:r w:rsidR="002527BF" w:rsidRPr="00DF22DD">
        <w:rPr>
          <w:rFonts w:asciiTheme="minorEastAsia" w:hAnsiTheme="minorEastAsia" w:hint="eastAsia"/>
          <w:sz w:val="21"/>
          <w:szCs w:val="21"/>
        </w:rPr>
        <w:t>「BSEマルチステークホルダー対話in</w:t>
      </w:r>
      <w:r w:rsidR="003C2B0D">
        <w:rPr>
          <w:rFonts w:asciiTheme="minorEastAsia" w:hAnsiTheme="minorEastAsia" w:hint="eastAsia"/>
          <w:sz w:val="21"/>
          <w:szCs w:val="21"/>
        </w:rPr>
        <w:t>北海道」</w:t>
      </w:r>
      <w:r>
        <w:rPr>
          <w:rFonts w:asciiTheme="minorEastAsia" w:hAnsiTheme="minorEastAsia" w:hint="eastAsia"/>
          <w:sz w:val="21"/>
          <w:szCs w:val="21"/>
        </w:rPr>
        <w:t>を計画した。</w:t>
      </w:r>
      <w:r w:rsidR="00306BCB">
        <w:rPr>
          <w:rFonts w:asciiTheme="minorEastAsia" w:hAnsiTheme="minorEastAsia" w:hint="eastAsia"/>
          <w:sz w:val="21"/>
          <w:szCs w:val="21"/>
        </w:rPr>
        <w:t>BSE問題が収束しつつある状況下で、しかも全頭検査に関する誤解が蔓延している中で、</w:t>
      </w:r>
      <w:r w:rsidR="000F0D94">
        <w:rPr>
          <w:rFonts w:asciiTheme="minorEastAsia" w:hAnsiTheme="minorEastAsia" w:hint="eastAsia"/>
          <w:sz w:val="21"/>
          <w:szCs w:val="21"/>
        </w:rPr>
        <w:t>ステークホルダー間の対話の</w:t>
      </w:r>
      <w:r>
        <w:rPr>
          <w:rFonts w:asciiTheme="minorEastAsia" w:hAnsiTheme="minorEastAsia" w:hint="eastAsia"/>
          <w:sz w:val="21"/>
          <w:szCs w:val="21"/>
        </w:rPr>
        <w:t>場作り</w:t>
      </w:r>
      <w:r w:rsidR="000F0D94">
        <w:rPr>
          <w:rFonts w:asciiTheme="minorEastAsia" w:hAnsiTheme="minorEastAsia" w:hint="eastAsia"/>
          <w:sz w:val="21"/>
          <w:szCs w:val="21"/>
        </w:rPr>
        <w:t>という</w:t>
      </w:r>
      <w:r w:rsidR="006D21BF">
        <w:rPr>
          <w:rFonts w:asciiTheme="minorEastAsia" w:hAnsiTheme="minorEastAsia" w:hint="eastAsia"/>
          <w:sz w:val="21"/>
          <w:szCs w:val="21"/>
        </w:rPr>
        <w:t>4年を越える</w:t>
      </w:r>
      <w:r w:rsidR="000F0D94">
        <w:rPr>
          <w:rFonts w:asciiTheme="minorEastAsia" w:hAnsiTheme="minorEastAsia" w:hint="eastAsia"/>
          <w:sz w:val="21"/>
          <w:szCs w:val="21"/>
        </w:rPr>
        <w:t>試みの成果の上に</w:t>
      </w:r>
      <w:r w:rsidR="00967EA4">
        <w:rPr>
          <w:rFonts w:asciiTheme="minorEastAsia" w:hAnsiTheme="minorEastAsia" w:hint="eastAsia"/>
          <w:sz w:val="21"/>
          <w:szCs w:val="21"/>
        </w:rPr>
        <w:t>、（C）</w:t>
      </w:r>
      <w:r w:rsidR="00654C3D">
        <w:rPr>
          <w:rFonts w:asciiTheme="minorEastAsia" w:hAnsiTheme="minorEastAsia" w:hint="eastAsia"/>
          <w:sz w:val="21"/>
          <w:szCs w:val="21"/>
        </w:rPr>
        <w:t>を創出した</w:t>
      </w:r>
      <w:r w:rsidR="00306BCB">
        <w:rPr>
          <w:rFonts w:asciiTheme="minorEastAsia" w:hAnsiTheme="minorEastAsia" w:hint="eastAsia"/>
          <w:sz w:val="21"/>
          <w:szCs w:val="21"/>
        </w:rPr>
        <w:t>。</w:t>
      </w:r>
    </w:p>
    <w:p w14:paraId="666432DA" w14:textId="77777777" w:rsidR="009A6BAB" w:rsidRPr="009A6BAB" w:rsidRDefault="009A6BAB" w:rsidP="002527BF">
      <w:pPr>
        <w:ind w:firstLineChars="100" w:firstLine="204"/>
        <w:rPr>
          <w:rFonts w:asciiTheme="minorEastAsia" w:hAnsiTheme="minorEastAsia"/>
          <w:sz w:val="21"/>
          <w:szCs w:val="21"/>
        </w:rPr>
      </w:pPr>
      <w:bookmarkStart w:id="1" w:name="_GoBack"/>
      <w:bookmarkEnd w:id="1"/>
    </w:p>
    <w:p w14:paraId="194D341E" w14:textId="3450F57B" w:rsidR="00244CC7" w:rsidRPr="00DF22DD" w:rsidRDefault="00F84CB9" w:rsidP="004A57A2">
      <w:pPr>
        <w:rPr>
          <w:rFonts w:asciiTheme="minorEastAsia" w:hAnsiTheme="minorEastAsia"/>
          <w:sz w:val="21"/>
          <w:szCs w:val="21"/>
        </w:rPr>
      </w:pPr>
      <w:r>
        <w:rPr>
          <w:rFonts w:asciiTheme="minorEastAsia" w:hAnsiTheme="minorEastAsia"/>
          <w:noProof/>
          <w:sz w:val="21"/>
          <w:szCs w:val="21"/>
        </w:rPr>
        <mc:AlternateContent>
          <mc:Choice Requires="wps">
            <w:drawing>
              <wp:anchor distT="0" distB="0" distL="114300" distR="114300" simplePos="0" relativeHeight="251675648" behindDoc="0" locked="0" layoutInCell="1" allowOverlap="1" wp14:anchorId="20E6409C" wp14:editId="12E72230">
                <wp:simplePos x="0" y="0"/>
                <wp:positionH relativeFrom="column">
                  <wp:posOffset>4395013</wp:posOffset>
                </wp:positionH>
                <wp:positionV relativeFrom="paragraph">
                  <wp:posOffset>301498</wp:posOffset>
                </wp:positionV>
                <wp:extent cx="7315" cy="1521562"/>
                <wp:effectExtent l="95250" t="38100" r="88265" b="78740"/>
                <wp:wrapNone/>
                <wp:docPr id="46" name="直線矢印コネクタ 46"/>
                <wp:cNvGraphicFramePr/>
                <a:graphic xmlns:a="http://schemas.openxmlformats.org/drawingml/2006/main">
                  <a:graphicData uri="http://schemas.microsoft.com/office/word/2010/wordprocessingShape">
                    <wps:wsp>
                      <wps:cNvCnPr/>
                      <wps:spPr>
                        <a:xfrm flipH="1" flipV="1">
                          <a:off x="0" y="0"/>
                          <a:ext cx="7315" cy="152156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2B397EF" id="_x0000_t32" coordsize="21600,21600" o:spt="32" o:oned="t" path="m,l21600,21600e" filled="f">
                <v:path arrowok="t" fillok="f" o:connecttype="none"/>
                <o:lock v:ext="edit" shapetype="t"/>
              </v:shapetype>
              <v:shape id="直線矢印コネクタ 46" o:spid="_x0000_s1026" type="#_x0000_t32" style="position:absolute;left:0;text-align:left;margin-left:346.05pt;margin-top:23.75pt;width:.6pt;height:119.8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" strokecolor="#4f81bd [3204]" strokeweight="2pt">
                <v:stroke endarrow="block"/>
                <v:shadow on="t" color="black" opacity="24903f" origin=",.5" offset="0,.55556mm"/>
              </v:shape>
            </w:pict>
          </mc:Fallback>
        </mc:AlternateContent>
      </w:r>
      <w:r w:rsidR="00B652B3" w:rsidRPr="00B652B3">
        <w:rPr>
          <w:rFonts w:asciiTheme="minorEastAsia" w:hAnsiTheme="minorEastAsia"/>
          <w:noProof/>
          <w:sz w:val="21"/>
          <w:szCs w:val="21"/>
        </w:rPr>
        <mc:AlternateContent>
          <mc:Choice Requires="wps">
            <w:drawing>
              <wp:anchor distT="45720" distB="45720" distL="114300" distR="114300" simplePos="0" relativeHeight="251674624" behindDoc="0" locked="0" layoutInCell="1" allowOverlap="1" wp14:anchorId="78308B7E" wp14:editId="48B41198">
                <wp:simplePos x="0" y="0"/>
                <wp:positionH relativeFrom="margin">
                  <wp:align>right</wp:align>
                </wp:positionH>
                <wp:positionV relativeFrom="paragraph">
                  <wp:posOffset>116840</wp:posOffset>
                </wp:positionV>
                <wp:extent cx="1579880" cy="2259965"/>
                <wp:effectExtent l="0" t="0" r="20320" b="26035"/>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260397"/>
                        </a:xfrm>
                        <a:prstGeom prst="rect">
                          <a:avLst/>
                        </a:prstGeom>
                        <a:solidFill>
                          <a:srgbClr val="FFFFFF"/>
                        </a:solidFill>
                        <a:ln w="9525">
                          <a:solidFill>
                            <a:srgbClr val="000000"/>
                          </a:solidFill>
                          <a:miter lim="800000"/>
                          <a:headEnd/>
                          <a:tailEnd/>
                        </a:ln>
                      </wps:spPr>
                      <wps:txbx>
                        <w:txbxContent>
                          <w:p w14:paraId="509DF2CD" w14:textId="311DCDA7" w:rsidR="00B05643" w:rsidRPr="00F0262A" w:rsidRDefault="00B05643">
                            <w:pPr>
                              <w:rPr>
                                <w:sz w:val="18"/>
                                <w:szCs w:val="18"/>
                              </w:rPr>
                            </w:pPr>
                            <w:r w:rsidRPr="00F0262A">
                              <w:rPr>
                                <w:sz w:val="18"/>
                                <w:szCs w:val="18"/>
                              </w:rPr>
                              <w:t>C:</w:t>
                            </w:r>
                            <w:r>
                              <w:rPr>
                                <w:rFonts w:hint="eastAsia"/>
                                <w:sz w:val="18"/>
                                <w:szCs w:val="18"/>
                              </w:rPr>
                              <w:t xml:space="preserve"> </w:t>
                            </w:r>
                            <w:r>
                              <w:rPr>
                                <w:sz w:val="18"/>
                                <w:szCs w:val="18"/>
                              </w:rPr>
                              <w:t>小林</w:t>
                            </w:r>
                            <w:r>
                              <w:rPr>
                                <w:rFonts w:hint="eastAsia"/>
                                <w:sz w:val="18"/>
                                <w:szCs w:val="18"/>
                              </w:rPr>
                              <w:t>―</w:t>
                            </w:r>
                            <w:r>
                              <w:rPr>
                                <w:sz w:val="18"/>
                                <w:szCs w:val="18"/>
                              </w:rPr>
                              <w:t>吉田グループ</w:t>
                            </w:r>
                          </w:p>
                          <w:p w14:paraId="1F00AF18" w14:textId="38D54A42" w:rsidR="00B05643" w:rsidRDefault="00B05643" w:rsidP="00F0262A">
                            <w:pPr>
                              <w:ind w:left="174" w:hangingChars="100" w:hanging="174"/>
                              <w:rPr>
                                <w:sz w:val="18"/>
                                <w:szCs w:val="18"/>
                              </w:rPr>
                            </w:pPr>
                            <w:r>
                              <w:rPr>
                                <w:rFonts w:hint="eastAsia"/>
                                <w:sz w:val="18"/>
                                <w:szCs w:val="18"/>
                              </w:rPr>
                              <w:t xml:space="preserve">　</w:t>
                            </w:r>
                            <w:r>
                              <w:rPr>
                                <w:sz w:val="18"/>
                                <w:szCs w:val="18"/>
                              </w:rPr>
                              <w:t>北大農</w:t>
                            </w:r>
                            <w:r>
                              <w:rPr>
                                <w:rFonts w:hint="eastAsia"/>
                                <w:sz w:val="18"/>
                                <w:szCs w:val="18"/>
                              </w:rPr>
                              <w:t xml:space="preserve">　</w:t>
                            </w:r>
                            <w:r>
                              <w:rPr>
                                <w:sz w:val="18"/>
                                <w:szCs w:val="18"/>
                              </w:rPr>
                              <w:t>／</w:t>
                            </w:r>
                            <w:r>
                              <w:rPr>
                                <w:sz w:val="18"/>
                                <w:szCs w:val="18"/>
                              </w:rPr>
                              <w:t>JST</w:t>
                            </w:r>
                            <w:r>
                              <w:rPr>
                                <w:sz w:val="18"/>
                                <w:szCs w:val="18"/>
                              </w:rPr>
                              <w:t>科学コミュニケーションセンター</w:t>
                            </w:r>
                          </w:p>
                          <w:p w14:paraId="75C4EA04" w14:textId="08149F7C" w:rsidR="00B05643" w:rsidRPr="00F0262A" w:rsidRDefault="00B05643" w:rsidP="00F0262A">
                            <w:pPr>
                              <w:ind w:left="174" w:hangingChars="100" w:hanging="174"/>
                              <w:rPr>
                                <w:sz w:val="18"/>
                                <w:szCs w:val="18"/>
                              </w:rPr>
                            </w:pPr>
                            <w:r>
                              <w:rPr>
                                <w:rFonts w:hint="eastAsia"/>
                                <w:sz w:val="18"/>
                                <w:szCs w:val="18"/>
                              </w:rPr>
                              <w:t xml:space="preserve">  </w:t>
                            </w:r>
                            <w:r>
                              <w:rPr>
                                <w:sz w:val="18"/>
                                <w:szCs w:val="18"/>
                              </w:rPr>
                              <w:t xml:space="preserve">  </w:t>
                            </w:r>
                            <w:r>
                              <w:rPr>
                                <w:rFonts w:hint="eastAsia"/>
                                <w:sz w:val="18"/>
                                <w:szCs w:val="18"/>
                              </w:rPr>
                              <w:t>2013.04</w:t>
                            </w:r>
                            <w:r>
                              <w:rPr>
                                <w:rFonts w:hint="eastAsia"/>
                                <w:sz w:val="18"/>
                                <w:szCs w:val="18"/>
                              </w:rPr>
                              <w:t xml:space="preserve">　～</w:t>
                            </w:r>
                            <w:r>
                              <w:rPr>
                                <w:sz w:val="18"/>
                                <w:szCs w:val="18"/>
                              </w:rPr>
                              <w:t xml:space="preserve">　</w:t>
                            </w:r>
                            <w:r w:rsidR="00E55B1F">
                              <w:rPr>
                                <w:rFonts w:hint="eastAsia"/>
                                <w:sz w:val="18"/>
                                <w:szCs w:val="18"/>
                              </w:rPr>
                              <w:t>2014.03</w:t>
                            </w:r>
                          </w:p>
                          <w:p w14:paraId="7849E629" w14:textId="5420191E" w:rsidR="00B05643" w:rsidRPr="00F0262A" w:rsidRDefault="00B05643" w:rsidP="00F0262A">
                            <w:pPr>
                              <w:ind w:left="174" w:hangingChars="100" w:hanging="174"/>
                              <w:rPr>
                                <w:sz w:val="18"/>
                                <w:szCs w:val="18"/>
                              </w:rPr>
                            </w:pPr>
                            <w:r w:rsidRPr="00F0262A">
                              <w:rPr>
                                <w:sz w:val="18"/>
                                <w:szCs w:val="18"/>
                              </w:rPr>
                              <w:t>B: RIRiC2</w:t>
                            </w:r>
                            <w:r>
                              <w:rPr>
                                <w:rFonts w:hint="eastAsia"/>
                                <w:sz w:val="18"/>
                                <w:szCs w:val="18"/>
                              </w:rPr>
                              <w:t xml:space="preserve">　</w:t>
                            </w:r>
                            <w:r w:rsidRPr="00F0262A">
                              <w:rPr>
                                <w:sz w:val="18"/>
                                <w:szCs w:val="18"/>
                              </w:rPr>
                              <w:t>(JST</w:t>
                            </w:r>
                            <w:r w:rsidRPr="00F0262A">
                              <w:rPr>
                                <w:rFonts w:hint="eastAsia"/>
                                <w:sz w:val="18"/>
                                <w:szCs w:val="18"/>
                              </w:rPr>
                              <w:t>科学コミュニケーションセンター</w:t>
                            </w:r>
                            <w:r w:rsidRPr="00F0262A">
                              <w:rPr>
                                <w:sz w:val="18"/>
                                <w:szCs w:val="18"/>
                              </w:rPr>
                              <w:t>)</w:t>
                            </w:r>
                          </w:p>
                          <w:p w14:paraId="66EFAA4D" w14:textId="3B593C0A" w:rsidR="00B05643" w:rsidRPr="00F0262A" w:rsidRDefault="00B05643">
                            <w:pPr>
                              <w:rPr>
                                <w:sz w:val="18"/>
                                <w:szCs w:val="18"/>
                              </w:rPr>
                            </w:pPr>
                            <w:r>
                              <w:rPr>
                                <w:rFonts w:hint="eastAsia"/>
                                <w:sz w:val="18"/>
                                <w:szCs w:val="18"/>
                              </w:rPr>
                              <w:t xml:space="preserve">　</w:t>
                            </w:r>
                            <w:r>
                              <w:rPr>
                                <w:rFonts w:hint="eastAsia"/>
                                <w:sz w:val="18"/>
                                <w:szCs w:val="18"/>
                              </w:rPr>
                              <w:t xml:space="preserve">  201</w:t>
                            </w:r>
                            <w:r>
                              <w:rPr>
                                <w:sz w:val="18"/>
                                <w:szCs w:val="18"/>
                              </w:rPr>
                              <w:t>2</w:t>
                            </w:r>
                            <w:r>
                              <w:rPr>
                                <w:rFonts w:hint="eastAsia"/>
                                <w:sz w:val="18"/>
                                <w:szCs w:val="18"/>
                              </w:rPr>
                              <w:t>.07</w:t>
                            </w:r>
                            <w:r>
                              <w:rPr>
                                <w:rFonts w:hint="eastAsia"/>
                                <w:sz w:val="18"/>
                                <w:szCs w:val="18"/>
                              </w:rPr>
                              <w:t xml:space="preserve">　～　</w:t>
                            </w:r>
                            <w:r>
                              <w:rPr>
                                <w:rFonts w:hint="eastAsia"/>
                                <w:sz w:val="18"/>
                                <w:szCs w:val="18"/>
                              </w:rPr>
                              <w:t>201</w:t>
                            </w:r>
                            <w:r>
                              <w:rPr>
                                <w:sz w:val="18"/>
                                <w:szCs w:val="18"/>
                              </w:rPr>
                              <w:t>3</w:t>
                            </w:r>
                            <w:r>
                              <w:rPr>
                                <w:rFonts w:hint="eastAsia"/>
                                <w:sz w:val="18"/>
                                <w:szCs w:val="18"/>
                              </w:rPr>
                              <w:t>.03</w:t>
                            </w:r>
                          </w:p>
                          <w:p w14:paraId="13654BBA" w14:textId="692BAA91" w:rsidR="00B05643" w:rsidRPr="00F0262A" w:rsidRDefault="00B05643" w:rsidP="00F0262A">
                            <w:pPr>
                              <w:ind w:left="174" w:hangingChars="100" w:hanging="174"/>
                              <w:rPr>
                                <w:sz w:val="18"/>
                                <w:szCs w:val="18"/>
                              </w:rPr>
                            </w:pPr>
                            <w:r w:rsidRPr="00F0262A">
                              <w:rPr>
                                <w:sz w:val="18"/>
                                <w:szCs w:val="18"/>
                              </w:rPr>
                              <w:t>A: RIRiC</w:t>
                            </w:r>
                            <w:r w:rsidRPr="00F0262A">
                              <w:rPr>
                                <w:rFonts w:hint="eastAsia"/>
                                <w:sz w:val="18"/>
                                <w:szCs w:val="18"/>
                              </w:rPr>
                              <w:t>はなして</w:t>
                            </w:r>
                            <w:r w:rsidRPr="00F0262A">
                              <w:rPr>
                                <w:sz w:val="18"/>
                                <w:szCs w:val="18"/>
                              </w:rPr>
                              <w:t>ガッテン</w:t>
                            </w:r>
                            <w:r w:rsidRPr="00F0262A">
                              <w:rPr>
                                <w:rFonts w:hint="eastAsia"/>
                                <w:sz w:val="18"/>
                                <w:szCs w:val="18"/>
                              </w:rPr>
                              <w:t>PJ</w:t>
                            </w:r>
                            <w:r w:rsidRPr="00F0262A">
                              <w:rPr>
                                <w:rFonts w:hint="eastAsia"/>
                                <w:sz w:val="18"/>
                                <w:szCs w:val="18"/>
                              </w:rPr>
                              <w:t>（</w:t>
                            </w:r>
                            <w:r w:rsidRPr="00F0262A">
                              <w:rPr>
                                <w:rFonts w:hint="eastAsia"/>
                                <w:sz w:val="18"/>
                                <w:szCs w:val="18"/>
                              </w:rPr>
                              <w:t>JST/RISTEX</w:t>
                            </w:r>
                            <w:r w:rsidRPr="00F0262A">
                              <w:rPr>
                                <w:rFonts w:hint="eastAsia"/>
                                <w:sz w:val="18"/>
                                <w:szCs w:val="18"/>
                              </w:rPr>
                              <w:t>）</w:t>
                            </w:r>
                          </w:p>
                          <w:p w14:paraId="3016ECCC" w14:textId="0EB61043" w:rsidR="00B05643" w:rsidRDefault="00B05643">
                            <w:pPr>
                              <w:rPr>
                                <w:sz w:val="18"/>
                                <w:szCs w:val="18"/>
                              </w:rPr>
                            </w:pPr>
                            <w:r>
                              <w:rPr>
                                <w:rFonts w:hint="eastAsia"/>
                                <w:sz w:val="18"/>
                                <w:szCs w:val="18"/>
                              </w:rPr>
                              <w:t xml:space="preserve">  </w:t>
                            </w:r>
                            <w:r>
                              <w:rPr>
                                <w:sz w:val="18"/>
                                <w:szCs w:val="18"/>
                              </w:rPr>
                              <w:t xml:space="preserve">  </w:t>
                            </w:r>
                            <w:r>
                              <w:rPr>
                                <w:rFonts w:hint="eastAsia"/>
                                <w:sz w:val="18"/>
                                <w:szCs w:val="18"/>
                              </w:rPr>
                              <w:t>2009.10</w:t>
                            </w:r>
                            <w:r>
                              <w:rPr>
                                <w:rFonts w:hint="eastAsia"/>
                                <w:sz w:val="18"/>
                                <w:szCs w:val="18"/>
                              </w:rPr>
                              <w:t xml:space="preserve">　～　</w:t>
                            </w:r>
                            <w:r>
                              <w:rPr>
                                <w:rFonts w:hint="eastAsia"/>
                                <w:sz w:val="18"/>
                                <w:szCs w:val="18"/>
                              </w:rPr>
                              <w:t>2012</w:t>
                            </w:r>
                            <w:r>
                              <w:rPr>
                                <w:sz w:val="18"/>
                                <w:szCs w:val="18"/>
                              </w:rPr>
                              <w:t>.09</w:t>
                            </w:r>
                          </w:p>
                          <w:p w14:paraId="0DD22127" w14:textId="77777777" w:rsidR="00B05643" w:rsidRPr="00F0262A" w:rsidRDefault="00B05643">
                            <w:pPr>
                              <w:rPr>
                                <w:sz w:val="18"/>
                                <w:szCs w:val="18"/>
                              </w:rPr>
                            </w:pPr>
                          </w:p>
                          <w:p w14:paraId="64088E5F" w14:textId="77777777" w:rsidR="00B05643" w:rsidRPr="00F0262A" w:rsidRDefault="00B056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08B7E" id="_x0000_t202" coordsize="21600,21600" o:spt="202" path="m,l,21600r21600,l21600,xe">
                <v:stroke joinstyle="miter"/>
                <v:path gradientshapeok="t" o:connecttype="rect"/>
              </v:shapetype>
              <v:shape id="テキスト ボックス 2" o:spid="_x0000_s1026" type="#_x0000_t202" style="position:absolute;left:0;text-align:left;margin-left:73.2pt;margin-top:9.2pt;width:124.4pt;height:177.9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">
                <v:textbox>
                  <w:txbxContent>
                    <w:p w14:paraId="509DF2CD" w14:textId="311DCDA7" w:rsidR="00B05643" w:rsidRPr="00F0262A" w:rsidRDefault="00B05643">
                      <w:pPr>
                        <w:rPr>
                          <w:sz w:val="18"/>
                          <w:szCs w:val="18"/>
                        </w:rPr>
                      </w:pPr>
                      <w:r w:rsidRPr="00F0262A">
                        <w:rPr>
                          <w:sz w:val="18"/>
                          <w:szCs w:val="18"/>
                        </w:rPr>
                        <w:t>C:</w:t>
                      </w:r>
                      <w:r>
                        <w:rPr>
                          <w:rFonts w:hint="eastAsia"/>
                          <w:sz w:val="18"/>
                          <w:szCs w:val="18"/>
                        </w:rPr>
                        <w:t xml:space="preserve"> </w:t>
                      </w:r>
                      <w:r>
                        <w:rPr>
                          <w:sz w:val="18"/>
                          <w:szCs w:val="18"/>
                        </w:rPr>
                        <w:t>小林</w:t>
                      </w:r>
                      <w:r>
                        <w:rPr>
                          <w:rFonts w:hint="eastAsia"/>
                          <w:sz w:val="18"/>
                          <w:szCs w:val="18"/>
                        </w:rPr>
                        <w:t>―</w:t>
                      </w:r>
                      <w:r>
                        <w:rPr>
                          <w:sz w:val="18"/>
                          <w:szCs w:val="18"/>
                        </w:rPr>
                        <w:t>吉田グループ</w:t>
                      </w:r>
                    </w:p>
                    <w:p w14:paraId="1F00AF18" w14:textId="38D54A42" w:rsidR="00B05643" w:rsidRDefault="00B05643" w:rsidP="00F0262A">
                      <w:pPr>
                        <w:ind w:left="174" w:hangingChars="100" w:hanging="174"/>
                        <w:rPr>
                          <w:sz w:val="18"/>
                          <w:szCs w:val="18"/>
                        </w:rPr>
                      </w:pPr>
                      <w:r>
                        <w:rPr>
                          <w:rFonts w:hint="eastAsia"/>
                          <w:sz w:val="18"/>
                          <w:szCs w:val="18"/>
                        </w:rPr>
                        <w:t xml:space="preserve">　</w:t>
                      </w:r>
                      <w:r>
                        <w:rPr>
                          <w:sz w:val="18"/>
                          <w:szCs w:val="18"/>
                        </w:rPr>
                        <w:t>北大農</w:t>
                      </w:r>
                      <w:r>
                        <w:rPr>
                          <w:rFonts w:hint="eastAsia"/>
                          <w:sz w:val="18"/>
                          <w:szCs w:val="18"/>
                        </w:rPr>
                        <w:t xml:space="preserve">　</w:t>
                      </w:r>
                      <w:r>
                        <w:rPr>
                          <w:sz w:val="18"/>
                          <w:szCs w:val="18"/>
                        </w:rPr>
                        <w:t>／</w:t>
                      </w:r>
                      <w:r>
                        <w:rPr>
                          <w:sz w:val="18"/>
                          <w:szCs w:val="18"/>
                        </w:rPr>
                        <w:t>JST</w:t>
                      </w:r>
                      <w:r>
                        <w:rPr>
                          <w:sz w:val="18"/>
                          <w:szCs w:val="18"/>
                        </w:rPr>
                        <w:t>科学コミュニケーションセンター</w:t>
                      </w:r>
                    </w:p>
                    <w:p w14:paraId="75C4EA04" w14:textId="08149F7C" w:rsidR="00B05643" w:rsidRPr="00F0262A" w:rsidRDefault="00B05643" w:rsidP="00F0262A">
                      <w:pPr>
                        <w:ind w:left="174" w:hangingChars="100" w:hanging="174"/>
                        <w:rPr>
                          <w:sz w:val="18"/>
                          <w:szCs w:val="18"/>
                        </w:rPr>
                      </w:pPr>
                      <w:r>
                        <w:rPr>
                          <w:rFonts w:hint="eastAsia"/>
                          <w:sz w:val="18"/>
                          <w:szCs w:val="18"/>
                        </w:rPr>
                        <w:t xml:space="preserve">  </w:t>
                      </w:r>
                      <w:r>
                        <w:rPr>
                          <w:sz w:val="18"/>
                          <w:szCs w:val="18"/>
                        </w:rPr>
                        <w:t xml:space="preserve">  </w:t>
                      </w:r>
                      <w:r>
                        <w:rPr>
                          <w:rFonts w:hint="eastAsia"/>
                          <w:sz w:val="18"/>
                          <w:szCs w:val="18"/>
                        </w:rPr>
                        <w:t>2013.04</w:t>
                      </w:r>
                      <w:r>
                        <w:rPr>
                          <w:rFonts w:hint="eastAsia"/>
                          <w:sz w:val="18"/>
                          <w:szCs w:val="18"/>
                        </w:rPr>
                        <w:t xml:space="preserve">　～</w:t>
                      </w:r>
                      <w:r>
                        <w:rPr>
                          <w:sz w:val="18"/>
                          <w:szCs w:val="18"/>
                        </w:rPr>
                        <w:t xml:space="preserve">　</w:t>
                      </w:r>
                      <w:r w:rsidR="00E55B1F">
                        <w:rPr>
                          <w:rFonts w:hint="eastAsia"/>
                          <w:sz w:val="18"/>
                          <w:szCs w:val="18"/>
                        </w:rPr>
                        <w:t>2014.03</w:t>
                      </w:r>
                    </w:p>
                    <w:p w14:paraId="7849E629" w14:textId="5420191E" w:rsidR="00B05643" w:rsidRPr="00F0262A" w:rsidRDefault="00B05643" w:rsidP="00F0262A">
                      <w:pPr>
                        <w:ind w:left="174" w:hangingChars="100" w:hanging="174"/>
                        <w:rPr>
                          <w:sz w:val="18"/>
                          <w:szCs w:val="18"/>
                        </w:rPr>
                      </w:pPr>
                      <w:r w:rsidRPr="00F0262A">
                        <w:rPr>
                          <w:sz w:val="18"/>
                          <w:szCs w:val="18"/>
                        </w:rPr>
                        <w:t>B: RIRiC2</w:t>
                      </w:r>
                      <w:r>
                        <w:rPr>
                          <w:rFonts w:hint="eastAsia"/>
                          <w:sz w:val="18"/>
                          <w:szCs w:val="18"/>
                        </w:rPr>
                        <w:t xml:space="preserve">　</w:t>
                      </w:r>
                      <w:r w:rsidRPr="00F0262A">
                        <w:rPr>
                          <w:sz w:val="18"/>
                          <w:szCs w:val="18"/>
                        </w:rPr>
                        <w:t>(JST</w:t>
                      </w:r>
                      <w:r w:rsidRPr="00F0262A">
                        <w:rPr>
                          <w:rFonts w:hint="eastAsia"/>
                          <w:sz w:val="18"/>
                          <w:szCs w:val="18"/>
                        </w:rPr>
                        <w:t>科学コミュニケーションセンター</w:t>
                      </w:r>
                      <w:r w:rsidRPr="00F0262A">
                        <w:rPr>
                          <w:sz w:val="18"/>
                          <w:szCs w:val="18"/>
                        </w:rPr>
                        <w:t>)</w:t>
                      </w:r>
                    </w:p>
                    <w:p w14:paraId="66EFAA4D" w14:textId="3B593C0A" w:rsidR="00B05643" w:rsidRPr="00F0262A" w:rsidRDefault="00B05643">
                      <w:pPr>
                        <w:rPr>
                          <w:sz w:val="18"/>
                          <w:szCs w:val="18"/>
                        </w:rPr>
                      </w:pPr>
                      <w:r>
                        <w:rPr>
                          <w:rFonts w:hint="eastAsia"/>
                          <w:sz w:val="18"/>
                          <w:szCs w:val="18"/>
                        </w:rPr>
                        <w:t xml:space="preserve">　</w:t>
                      </w:r>
                      <w:r>
                        <w:rPr>
                          <w:rFonts w:hint="eastAsia"/>
                          <w:sz w:val="18"/>
                          <w:szCs w:val="18"/>
                        </w:rPr>
                        <w:t xml:space="preserve">  201</w:t>
                      </w:r>
                      <w:r>
                        <w:rPr>
                          <w:sz w:val="18"/>
                          <w:szCs w:val="18"/>
                        </w:rPr>
                        <w:t>2</w:t>
                      </w:r>
                      <w:r>
                        <w:rPr>
                          <w:rFonts w:hint="eastAsia"/>
                          <w:sz w:val="18"/>
                          <w:szCs w:val="18"/>
                        </w:rPr>
                        <w:t>.07</w:t>
                      </w:r>
                      <w:r>
                        <w:rPr>
                          <w:rFonts w:hint="eastAsia"/>
                          <w:sz w:val="18"/>
                          <w:szCs w:val="18"/>
                        </w:rPr>
                        <w:t xml:space="preserve">　～　</w:t>
                      </w:r>
                      <w:r>
                        <w:rPr>
                          <w:rFonts w:hint="eastAsia"/>
                          <w:sz w:val="18"/>
                          <w:szCs w:val="18"/>
                        </w:rPr>
                        <w:t>201</w:t>
                      </w:r>
                      <w:r>
                        <w:rPr>
                          <w:sz w:val="18"/>
                          <w:szCs w:val="18"/>
                        </w:rPr>
                        <w:t>3</w:t>
                      </w:r>
                      <w:r>
                        <w:rPr>
                          <w:rFonts w:hint="eastAsia"/>
                          <w:sz w:val="18"/>
                          <w:szCs w:val="18"/>
                        </w:rPr>
                        <w:t>.03</w:t>
                      </w:r>
                    </w:p>
                    <w:p w14:paraId="13654BBA" w14:textId="692BAA91" w:rsidR="00B05643" w:rsidRPr="00F0262A" w:rsidRDefault="00B05643" w:rsidP="00F0262A">
                      <w:pPr>
                        <w:ind w:left="174" w:hangingChars="100" w:hanging="174"/>
                        <w:rPr>
                          <w:sz w:val="18"/>
                          <w:szCs w:val="18"/>
                        </w:rPr>
                      </w:pPr>
                      <w:r w:rsidRPr="00F0262A">
                        <w:rPr>
                          <w:sz w:val="18"/>
                          <w:szCs w:val="18"/>
                        </w:rPr>
                        <w:t>A: RIRiC</w:t>
                      </w:r>
                      <w:r w:rsidRPr="00F0262A">
                        <w:rPr>
                          <w:rFonts w:hint="eastAsia"/>
                          <w:sz w:val="18"/>
                          <w:szCs w:val="18"/>
                        </w:rPr>
                        <w:t>はなして</w:t>
                      </w:r>
                      <w:r w:rsidRPr="00F0262A">
                        <w:rPr>
                          <w:sz w:val="18"/>
                          <w:szCs w:val="18"/>
                        </w:rPr>
                        <w:t>ガッテン</w:t>
                      </w:r>
                      <w:r w:rsidRPr="00F0262A">
                        <w:rPr>
                          <w:rFonts w:hint="eastAsia"/>
                          <w:sz w:val="18"/>
                          <w:szCs w:val="18"/>
                        </w:rPr>
                        <w:t>PJ</w:t>
                      </w:r>
                      <w:r w:rsidRPr="00F0262A">
                        <w:rPr>
                          <w:rFonts w:hint="eastAsia"/>
                          <w:sz w:val="18"/>
                          <w:szCs w:val="18"/>
                        </w:rPr>
                        <w:t>（</w:t>
                      </w:r>
                      <w:r w:rsidRPr="00F0262A">
                        <w:rPr>
                          <w:rFonts w:hint="eastAsia"/>
                          <w:sz w:val="18"/>
                          <w:szCs w:val="18"/>
                        </w:rPr>
                        <w:t>JST/RISTEX</w:t>
                      </w:r>
                      <w:r w:rsidRPr="00F0262A">
                        <w:rPr>
                          <w:rFonts w:hint="eastAsia"/>
                          <w:sz w:val="18"/>
                          <w:szCs w:val="18"/>
                        </w:rPr>
                        <w:t>）</w:t>
                      </w:r>
                    </w:p>
                    <w:p w14:paraId="3016ECCC" w14:textId="0EB61043" w:rsidR="00B05643" w:rsidRDefault="00B05643">
                      <w:pPr>
                        <w:rPr>
                          <w:sz w:val="18"/>
                          <w:szCs w:val="18"/>
                        </w:rPr>
                      </w:pPr>
                      <w:r>
                        <w:rPr>
                          <w:rFonts w:hint="eastAsia"/>
                          <w:sz w:val="18"/>
                          <w:szCs w:val="18"/>
                        </w:rPr>
                        <w:t xml:space="preserve">  </w:t>
                      </w:r>
                      <w:r>
                        <w:rPr>
                          <w:sz w:val="18"/>
                          <w:szCs w:val="18"/>
                        </w:rPr>
                        <w:t xml:space="preserve">  </w:t>
                      </w:r>
                      <w:r>
                        <w:rPr>
                          <w:rFonts w:hint="eastAsia"/>
                          <w:sz w:val="18"/>
                          <w:szCs w:val="18"/>
                        </w:rPr>
                        <w:t>2009.10</w:t>
                      </w:r>
                      <w:r>
                        <w:rPr>
                          <w:rFonts w:hint="eastAsia"/>
                          <w:sz w:val="18"/>
                          <w:szCs w:val="18"/>
                        </w:rPr>
                        <w:t xml:space="preserve">　～　</w:t>
                      </w:r>
                      <w:r>
                        <w:rPr>
                          <w:rFonts w:hint="eastAsia"/>
                          <w:sz w:val="18"/>
                          <w:szCs w:val="18"/>
                        </w:rPr>
                        <w:t>2012</w:t>
                      </w:r>
                      <w:r>
                        <w:rPr>
                          <w:sz w:val="18"/>
                          <w:szCs w:val="18"/>
                        </w:rPr>
                        <w:t>.09</w:t>
                      </w:r>
                    </w:p>
                    <w:p w14:paraId="0DD22127" w14:textId="77777777" w:rsidR="00B05643" w:rsidRPr="00F0262A" w:rsidRDefault="00B05643">
                      <w:pPr>
                        <w:rPr>
                          <w:sz w:val="18"/>
                          <w:szCs w:val="18"/>
                        </w:rPr>
                      </w:pPr>
                    </w:p>
                    <w:p w14:paraId="64088E5F" w14:textId="77777777" w:rsidR="00B05643" w:rsidRPr="00F0262A" w:rsidRDefault="00B05643">
                      <w:pPr>
                        <w:rPr>
                          <w:sz w:val="18"/>
                          <w:szCs w:val="18"/>
                        </w:rPr>
                      </w:pPr>
                    </w:p>
                  </w:txbxContent>
                </v:textbox>
                <w10:wrap type="square" anchorx="margin"/>
              </v:shape>
            </w:pict>
          </mc:Fallback>
        </mc:AlternateContent>
      </w:r>
      <w:r w:rsidR="00097E83" w:rsidRPr="00097E83">
        <w:rPr>
          <w:rFonts w:asciiTheme="minorEastAsia" w:hAnsiTheme="minorEastAsia"/>
          <w:noProof/>
          <w:sz w:val="21"/>
          <w:szCs w:val="21"/>
        </w:rPr>
        <w:drawing>
          <wp:inline distT="0" distB="0" distL="0" distR="0" wp14:anchorId="74E9C107" wp14:editId="1EA11C33">
            <wp:extent cx="4103015" cy="2428647"/>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9142" cy="2438193"/>
                    </a:xfrm>
                    <a:prstGeom prst="rect">
                      <a:avLst/>
                    </a:prstGeom>
                  </pic:spPr>
                </pic:pic>
              </a:graphicData>
            </a:graphic>
          </wp:inline>
        </w:drawing>
      </w:r>
    </w:p>
    <w:sdt>
      <w:sdtPr>
        <w:rPr>
          <w:rFonts w:asciiTheme="minorHAnsi" w:eastAsiaTheme="minorEastAsia" w:hAnsiTheme="minorHAnsi" w:cstheme="minorBidi"/>
          <w:b w:val="0"/>
          <w:bCs w:val="0"/>
          <w:color w:val="auto"/>
          <w:kern w:val="2"/>
          <w:sz w:val="24"/>
          <w:szCs w:val="24"/>
          <w:lang w:val="ja-JP"/>
        </w:rPr>
        <w:id w:val="-1968031901"/>
        <w:docPartObj>
          <w:docPartGallery w:val="Table of Contents"/>
          <w:docPartUnique/>
        </w:docPartObj>
      </w:sdtPr>
      <w:sdtEndPr>
        <w:rPr>
          <w:sz w:val="21"/>
          <w:szCs w:val="21"/>
        </w:rPr>
      </w:sdtEndPr>
      <w:sdtContent>
        <w:p w14:paraId="47892BE0" w14:textId="60874DED" w:rsidR="00063D3E" w:rsidRPr="008411DA" w:rsidRDefault="00FA64F0">
          <w:pPr>
            <w:pStyle w:val="aa"/>
            <w:rPr>
              <w:color w:val="000000" w:themeColor="text1"/>
            </w:rPr>
          </w:pPr>
          <w:r w:rsidRPr="008411DA">
            <w:rPr>
              <w:rFonts w:hint="eastAsia"/>
              <w:color w:val="000000" w:themeColor="text1"/>
              <w:lang w:val="ja-JP"/>
            </w:rPr>
            <w:t>目次</w:t>
          </w:r>
        </w:p>
        <w:p w14:paraId="0DD326AC" w14:textId="77777777" w:rsidR="00994A20" w:rsidRDefault="001A1315">
          <w:pPr>
            <w:pStyle w:val="11"/>
            <w:tabs>
              <w:tab w:val="right" w:leader="dot" w:pos="9339"/>
            </w:tabs>
            <w:rPr>
              <w:noProof/>
              <w:sz w:val="21"/>
              <w:szCs w:val="22"/>
            </w:rPr>
          </w:pPr>
          <w:r>
            <w:fldChar w:fldCharType="begin"/>
          </w:r>
          <w:r>
            <w:instrText xml:space="preserve"> TOC \o "1-3" </w:instrText>
          </w:r>
          <w:r>
            <w:fldChar w:fldCharType="separate"/>
          </w:r>
          <w:r w:rsidR="00994A20">
            <w:rPr>
              <w:rFonts w:hint="eastAsia"/>
              <w:noProof/>
            </w:rPr>
            <w:t>（０）はじめに</w:t>
          </w:r>
          <w:r w:rsidR="00994A20">
            <w:rPr>
              <w:noProof/>
            </w:rPr>
            <w:tab/>
          </w:r>
          <w:r w:rsidR="00994A20">
            <w:rPr>
              <w:noProof/>
            </w:rPr>
            <w:fldChar w:fldCharType="begin"/>
          </w:r>
          <w:r w:rsidR="00994A20">
            <w:rPr>
              <w:noProof/>
            </w:rPr>
            <w:instrText xml:space="preserve"> PAGEREF _Toc385590776 \h </w:instrText>
          </w:r>
          <w:r w:rsidR="00994A20">
            <w:rPr>
              <w:noProof/>
            </w:rPr>
          </w:r>
          <w:r w:rsidR="00994A20">
            <w:rPr>
              <w:noProof/>
            </w:rPr>
            <w:fldChar w:fldCharType="separate"/>
          </w:r>
          <w:r w:rsidR="007744DB">
            <w:rPr>
              <w:noProof/>
            </w:rPr>
            <w:t>2</w:t>
          </w:r>
          <w:r w:rsidR="00994A20">
            <w:rPr>
              <w:noProof/>
            </w:rPr>
            <w:fldChar w:fldCharType="end"/>
          </w:r>
        </w:p>
        <w:p w14:paraId="787F5BE3" w14:textId="77777777" w:rsidR="00994A20" w:rsidRDefault="00994A20">
          <w:pPr>
            <w:pStyle w:val="11"/>
            <w:tabs>
              <w:tab w:val="right" w:leader="dot" w:pos="9339"/>
            </w:tabs>
            <w:rPr>
              <w:noProof/>
              <w:sz w:val="21"/>
              <w:szCs w:val="22"/>
            </w:rPr>
          </w:pPr>
          <w:r>
            <w:rPr>
              <w:rFonts w:hint="eastAsia"/>
              <w:noProof/>
            </w:rPr>
            <w:t>（１）背景</w:t>
          </w:r>
          <w:r>
            <w:rPr>
              <w:noProof/>
            </w:rPr>
            <w:tab/>
          </w:r>
          <w:r>
            <w:rPr>
              <w:noProof/>
            </w:rPr>
            <w:fldChar w:fldCharType="begin"/>
          </w:r>
          <w:r>
            <w:rPr>
              <w:noProof/>
            </w:rPr>
            <w:instrText xml:space="preserve"> PAGEREF _Toc385590777 \h </w:instrText>
          </w:r>
          <w:r>
            <w:rPr>
              <w:noProof/>
            </w:rPr>
          </w:r>
          <w:r>
            <w:rPr>
              <w:noProof/>
            </w:rPr>
            <w:fldChar w:fldCharType="separate"/>
          </w:r>
          <w:r w:rsidR="007744DB">
            <w:rPr>
              <w:noProof/>
            </w:rPr>
            <w:t>4</w:t>
          </w:r>
          <w:r>
            <w:rPr>
              <w:noProof/>
            </w:rPr>
            <w:fldChar w:fldCharType="end"/>
          </w:r>
        </w:p>
        <w:p w14:paraId="48F517A3" w14:textId="77777777" w:rsidR="00994A20" w:rsidRDefault="00994A20">
          <w:pPr>
            <w:pStyle w:val="11"/>
            <w:tabs>
              <w:tab w:val="right" w:leader="dot" w:pos="9339"/>
            </w:tabs>
            <w:rPr>
              <w:noProof/>
              <w:sz w:val="21"/>
              <w:szCs w:val="22"/>
            </w:rPr>
          </w:pPr>
          <w:r>
            <w:rPr>
              <w:rFonts w:hint="eastAsia"/>
              <w:noProof/>
            </w:rPr>
            <w:t>（２）目的</w:t>
          </w:r>
          <w:r>
            <w:rPr>
              <w:noProof/>
            </w:rPr>
            <w:tab/>
          </w:r>
          <w:r>
            <w:rPr>
              <w:noProof/>
            </w:rPr>
            <w:fldChar w:fldCharType="begin"/>
          </w:r>
          <w:r>
            <w:rPr>
              <w:noProof/>
            </w:rPr>
            <w:instrText xml:space="preserve"> PAGEREF _Toc385590778 \h </w:instrText>
          </w:r>
          <w:r>
            <w:rPr>
              <w:noProof/>
            </w:rPr>
          </w:r>
          <w:r>
            <w:rPr>
              <w:noProof/>
            </w:rPr>
            <w:fldChar w:fldCharType="separate"/>
          </w:r>
          <w:r w:rsidR="007744DB">
            <w:rPr>
              <w:noProof/>
            </w:rPr>
            <w:t>4</w:t>
          </w:r>
          <w:r>
            <w:rPr>
              <w:noProof/>
            </w:rPr>
            <w:fldChar w:fldCharType="end"/>
          </w:r>
        </w:p>
        <w:p w14:paraId="7D98B1EF" w14:textId="77777777" w:rsidR="00994A20" w:rsidRDefault="00994A20">
          <w:pPr>
            <w:pStyle w:val="11"/>
            <w:tabs>
              <w:tab w:val="right" w:leader="dot" w:pos="9339"/>
            </w:tabs>
            <w:rPr>
              <w:noProof/>
              <w:sz w:val="21"/>
              <w:szCs w:val="22"/>
            </w:rPr>
          </w:pPr>
          <w:r>
            <w:rPr>
              <w:rFonts w:hint="eastAsia"/>
              <w:noProof/>
            </w:rPr>
            <w:t>（３）イベント概要</w:t>
          </w:r>
          <w:r>
            <w:rPr>
              <w:noProof/>
            </w:rPr>
            <w:tab/>
          </w:r>
          <w:r>
            <w:rPr>
              <w:noProof/>
            </w:rPr>
            <w:fldChar w:fldCharType="begin"/>
          </w:r>
          <w:r>
            <w:rPr>
              <w:noProof/>
            </w:rPr>
            <w:instrText xml:space="preserve"> PAGEREF _Toc385590779 \h </w:instrText>
          </w:r>
          <w:r>
            <w:rPr>
              <w:noProof/>
            </w:rPr>
          </w:r>
          <w:r>
            <w:rPr>
              <w:noProof/>
            </w:rPr>
            <w:fldChar w:fldCharType="separate"/>
          </w:r>
          <w:r w:rsidR="007744DB">
            <w:rPr>
              <w:noProof/>
            </w:rPr>
            <w:t>4</w:t>
          </w:r>
          <w:r>
            <w:rPr>
              <w:noProof/>
            </w:rPr>
            <w:fldChar w:fldCharType="end"/>
          </w:r>
        </w:p>
        <w:p w14:paraId="65EF2957" w14:textId="77777777" w:rsidR="00994A20" w:rsidRDefault="00994A20">
          <w:pPr>
            <w:pStyle w:val="11"/>
            <w:tabs>
              <w:tab w:val="right" w:leader="dot" w:pos="9339"/>
            </w:tabs>
            <w:rPr>
              <w:noProof/>
              <w:sz w:val="21"/>
              <w:szCs w:val="22"/>
            </w:rPr>
          </w:pPr>
          <w:r>
            <w:rPr>
              <w:rFonts w:hint="eastAsia"/>
              <w:noProof/>
            </w:rPr>
            <w:t>（４）討論者および傍聴者、ならびにスタッフ</w:t>
          </w:r>
          <w:r>
            <w:rPr>
              <w:noProof/>
            </w:rPr>
            <w:tab/>
          </w:r>
          <w:r>
            <w:rPr>
              <w:noProof/>
            </w:rPr>
            <w:fldChar w:fldCharType="begin"/>
          </w:r>
          <w:r>
            <w:rPr>
              <w:noProof/>
            </w:rPr>
            <w:instrText xml:space="preserve"> PAGEREF _Toc385590780 \h </w:instrText>
          </w:r>
          <w:r>
            <w:rPr>
              <w:noProof/>
            </w:rPr>
          </w:r>
          <w:r>
            <w:rPr>
              <w:noProof/>
            </w:rPr>
            <w:fldChar w:fldCharType="separate"/>
          </w:r>
          <w:r w:rsidR="007744DB">
            <w:rPr>
              <w:noProof/>
            </w:rPr>
            <w:t>5</w:t>
          </w:r>
          <w:r>
            <w:rPr>
              <w:noProof/>
            </w:rPr>
            <w:fldChar w:fldCharType="end"/>
          </w:r>
        </w:p>
        <w:p w14:paraId="2311D0D7" w14:textId="77777777" w:rsidR="00994A20" w:rsidRDefault="00994A20">
          <w:pPr>
            <w:pStyle w:val="21"/>
            <w:tabs>
              <w:tab w:val="right" w:leader="dot" w:pos="9339"/>
            </w:tabs>
            <w:ind w:left="234"/>
            <w:rPr>
              <w:noProof/>
              <w:sz w:val="21"/>
              <w:szCs w:val="22"/>
            </w:rPr>
          </w:pPr>
          <w:r>
            <w:rPr>
              <w:rFonts w:hint="eastAsia"/>
              <w:noProof/>
            </w:rPr>
            <w:t>４－１）討論者</w:t>
          </w:r>
          <w:r>
            <w:rPr>
              <w:noProof/>
            </w:rPr>
            <w:tab/>
          </w:r>
          <w:r>
            <w:rPr>
              <w:noProof/>
            </w:rPr>
            <w:fldChar w:fldCharType="begin"/>
          </w:r>
          <w:r>
            <w:rPr>
              <w:noProof/>
            </w:rPr>
            <w:instrText xml:space="preserve"> PAGEREF _Toc385590781 \h </w:instrText>
          </w:r>
          <w:r>
            <w:rPr>
              <w:noProof/>
            </w:rPr>
          </w:r>
          <w:r>
            <w:rPr>
              <w:noProof/>
            </w:rPr>
            <w:fldChar w:fldCharType="separate"/>
          </w:r>
          <w:r w:rsidR="007744DB">
            <w:rPr>
              <w:noProof/>
            </w:rPr>
            <w:t>5</w:t>
          </w:r>
          <w:r>
            <w:rPr>
              <w:noProof/>
            </w:rPr>
            <w:fldChar w:fldCharType="end"/>
          </w:r>
        </w:p>
        <w:p w14:paraId="7D858099" w14:textId="77777777" w:rsidR="00994A20" w:rsidRDefault="00994A20">
          <w:pPr>
            <w:pStyle w:val="21"/>
            <w:tabs>
              <w:tab w:val="right" w:leader="dot" w:pos="9339"/>
            </w:tabs>
            <w:ind w:left="234"/>
            <w:rPr>
              <w:noProof/>
              <w:sz w:val="21"/>
              <w:szCs w:val="22"/>
            </w:rPr>
          </w:pPr>
          <w:r>
            <w:rPr>
              <w:rFonts w:hint="eastAsia"/>
              <w:noProof/>
            </w:rPr>
            <w:t>４－２）傍聴者とスタッフ</w:t>
          </w:r>
          <w:r>
            <w:rPr>
              <w:noProof/>
            </w:rPr>
            <w:tab/>
          </w:r>
          <w:r>
            <w:rPr>
              <w:noProof/>
            </w:rPr>
            <w:fldChar w:fldCharType="begin"/>
          </w:r>
          <w:r>
            <w:rPr>
              <w:noProof/>
            </w:rPr>
            <w:instrText xml:space="preserve"> PAGEREF _Toc385590782 \h </w:instrText>
          </w:r>
          <w:r>
            <w:rPr>
              <w:noProof/>
            </w:rPr>
          </w:r>
          <w:r>
            <w:rPr>
              <w:noProof/>
            </w:rPr>
            <w:fldChar w:fldCharType="separate"/>
          </w:r>
          <w:r w:rsidR="007744DB">
            <w:rPr>
              <w:noProof/>
            </w:rPr>
            <w:t>5</w:t>
          </w:r>
          <w:r>
            <w:rPr>
              <w:noProof/>
            </w:rPr>
            <w:fldChar w:fldCharType="end"/>
          </w:r>
        </w:p>
        <w:p w14:paraId="05A36C24" w14:textId="77777777" w:rsidR="00994A20" w:rsidRDefault="00994A20">
          <w:pPr>
            <w:pStyle w:val="11"/>
            <w:tabs>
              <w:tab w:val="right" w:leader="dot" w:pos="9339"/>
            </w:tabs>
            <w:rPr>
              <w:noProof/>
              <w:sz w:val="21"/>
              <w:szCs w:val="22"/>
            </w:rPr>
          </w:pPr>
          <w:r w:rsidRPr="00E756AB">
            <w:rPr>
              <w:rFonts w:hint="eastAsia"/>
              <w:noProof/>
              <w:color w:val="000000" w:themeColor="text1"/>
            </w:rPr>
            <w:t>（５）プログラム</w:t>
          </w:r>
          <w:r>
            <w:rPr>
              <w:noProof/>
            </w:rPr>
            <w:tab/>
          </w:r>
          <w:r>
            <w:rPr>
              <w:noProof/>
            </w:rPr>
            <w:fldChar w:fldCharType="begin"/>
          </w:r>
          <w:r>
            <w:rPr>
              <w:noProof/>
            </w:rPr>
            <w:instrText xml:space="preserve"> PAGEREF _Toc385590783 \h </w:instrText>
          </w:r>
          <w:r>
            <w:rPr>
              <w:noProof/>
            </w:rPr>
          </w:r>
          <w:r>
            <w:rPr>
              <w:noProof/>
            </w:rPr>
            <w:fldChar w:fldCharType="separate"/>
          </w:r>
          <w:r w:rsidR="007744DB">
            <w:rPr>
              <w:noProof/>
            </w:rPr>
            <w:t>6</w:t>
          </w:r>
          <w:r>
            <w:rPr>
              <w:noProof/>
            </w:rPr>
            <w:fldChar w:fldCharType="end"/>
          </w:r>
        </w:p>
        <w:p w14:paraId="69784C9C" w14:textId="77777777" w:rsidR="00994A20" w:rsidRDefault="00994A20">
          <w:pPr>
            <w:pStyle w:val="11"/>
            <w:tabs>
              <w:tab w:val="right" w:leader="dot" w:pos="9339"/>
            </w:tabs>
            <w:rPr>
              <w:noProof/>
              <w:sz w:val="21"/>
              <w:szCs w:val="22"/>
            </w:rPr>
          </w:pPr>
          <w:r w:rsidRPr="00E756AB">
            <w:rPr>
              <w:rFonts w:hint="eastAsia"/>
              <w:noProof/>
              <w:color w:val="000000" w:themeColor="text1"/>
            </w:rPr>
            <w:t>（６）イベント結果</w:t>
          </w:r>
          <w:r>
            <w:rPr>
              <w:noProof/>
            </w:rPr>
            <w:tab/>
          </w:r>
          <w:r>
            <w:rPr>
              <w:noProof/>
            </w:rPr>
            <w:fldChar w:fldCharType="begin"/>
          </w:r>
          <w:r>
            <w:rPr>
              <w:noProof/>
            </w:rPr>
            <w:instrText xml:space="preserve"> PAGEREF _Toc385590784 \h </w:instrText>
          </w:r>
          <w:r>
            <w:rPr>
              <w:noProof/>
            </w:rPr>
          </w:r>
          <w:r>
            <w:rPr>
              <w:noProof/>
            </w:rPr>
            <w:fldChar w:fldCharType="separate"/>
          </w:r>
          <w:r w:rsidR="007744DB">
            <w:rPr>
              <w:noProof/>
            </w:rPr>
            <w:t>6</w:t>
          </w:r>
          <w:r>
            <w:rPr>
              <w:noProof/>
            </w:rPr>
            <w:fldChar w:fldCharType="end"/>
          </w:r>
        </w:p>
        <w:p w14:paraId="471FEAF7"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６－１）基調報告</w:t>
          </w:r>
          <w:r>
            <w:rPr>
              <w:noProof/>
            </w:rPr>
            <w:tab/>
          </w:r>
          <w:r>
            <w:rPr>
              <w:noProof/>
            </w:rPr>
            <w:fldChar w:fldCharType="begin"/>
          </w:r>
          <w:r>
            <w:rPr>
              <w:noProof/>
            </w:rPr>
            <w:instrText xml:space="preserve"> PAGEREF _Toc385590785 \h </w:instrText>
          </w:r>
          <w:r>
            <w:rPr>
              <w:noProof/>
            </w:rPr>
          </w:r>
          <w:r>
            <w:rPr>
              <w:noProof/>
            </w:rPr>
            <w:fldChar w:fldCharType="separate"/>
          </w:r>
          <w:r w:rsidR="007744DB">
            <w:rPr>
              <w:noProof/>
            </w:rPr>
            <w:t>6</w:t>
          </w:r>
          <w:r>
            <w:rPr>
              <w:noProof/>
            </w:rPr>
            <w:fldChar w:fldCharType="end"/>
          </w:r>
        </w:p>
        <w:p w14:paraId="2E85EDF5" w14:textId="77777777" w:rsidR="00994A20" w:rsidRDefault="00994A20">
          <w:pPr>
            <w:pStyle w:val="31"/>
            <w:tabs>
              <w:tab w:val="right" w:leader="dot" w:pos="9339"/>
            </w:tabs>
            <w:ind w:left="467"/>
            <w:rPr>
              <w:noProof/>
              <w:sz w:val="21"/>
              <w:szCs w:val="22"/>
            </w:rPr>
          </w:pPr>
          <w:r w:rsidRPr="00E756AB">
            <w:rPr>
              <w:noProof/>
              <w:color w:val="000000" w:themeColor="text1"/>
            </w:rPr>
            <w:t>1</w:t>
          </w:r>
          <w:r w:rsidRPr="00E756AB">
            <w:rPr>
              <w:rFonts w:hint="eastAsia"/>
              <w:noProof/>
              <w:color w:val="000000" w:themeColor="text1"/>
            </w:rPr>
            <w:t>．管理措置変更に至る経緯と現体制の報告（行政の立場）</w:t>
          </w:r>
          <w:r>
            <w:rPr>
              <w:noProof/>
            </w:rPr>
            <w:tab/>
          </w:r>
          <w:r>
            <w:rPr>
              <w:noProof/>
            </w:rPr>
            <w:fldChar w:fldCharType="begin"/>
          </w:r>
          <w:r>
            <w:rPr>
              <w:noProof/>
            </w:rPr>
            <w:instrText xml:space="preserve"> PAGEREF _Toc385590786 \h </w:instrText>
          </w:r>
          <w:r>
            <w:rPr>
              <w:noProof/>
            </w:rPr>
          </w:r>
          <w:r>
            <w:rPr>
              <w:noProof/>
            </w:rPr>
            <w:fldChar w:fldCharType="separate"/>
          </w:r>
          <w:r w:rsidR="007744DB">
            <w:rPr>
              <w:noProof/>
            </w:rPr>
            <w:t>6</w:t>
          </w:r>
          <w:r>
            <w:rPr>
              <w:noProof/>
            </w:rPr>
            <w:fldChar w:fldCharType="end"/>
          </w:r>
        </w:p>
        <w:p w14:paraId="63069CE1" w14:textId="77777777" w:rsidR="00994A20" w:rsidRDefault="00994A20">
          <w:pPr>
            <w:pStyle w:val="31"/>
            <w:tabs>
              <w:tab w:val="right" w:leader="dot" w:pos="9339"/>
            </w:tabs>
            <w:ind w:left="467"/>
            <w:rPr>
              <w:noProof/>
              <w:sz w:val="21"/>
              <w:szCs w:val="22"/>
            </w:rPr>
          </w:pPr>
          <w:r w:rsidRPr="00E756AB">
            <w:rPr>
              <w:noProof/>
              <w:color w:val="000000" w:themeColor="text1"/>
            </w:rPr>
            <w:t>2</w:t>
          </w:r>
          <w:r w:rsidRPr="00E756AB">
            <w:rPr>
              <w:rFonts w:hint="eastAsia"/>
              <w:noProof/>
              <w:color w:val="000000" w:themeColor="text1"/>
            </w:rPr>
            <w:t>．報ずる側の立ち位置（変更決定可能性をいつ伝えるか）</w:t>
          </w:r>
          <w:r>
            <w:rPr>
              <w:noProof/>
            </w:rPr>
            <w:tab/>
          </w:r>
          <w:r>
            <w:rPr>
              <w:noProof/>
            </w:rPr>
            <w:fldChar w:fldCharType="begin"/>
          </w:r>
          <w:r>
            <w:rPr>
              <w:noProof/>
            </w:rPr>
            <w:instrText xml:space="preserve"> PAGEREF _Toc385590787 \h </w:instrText>
          </w:r>
          <w:r>
            <w:rPr>
              <w:noProof/>
            </w:rPr>
          </w:r>
          <w:r>
            <w:rPr>
              <w:noProof/>
            </w:rPr>
            <w:fldChar w:fldCharType="separate"/>
          </w:r>
          <w:r w:rsidR="007744DB">
            <w:rPr>
              <w:noProof/>
            </w:rPr>
            <w:t>7</w:t>
          </w:r>
          <w:r>
            <w:rPr>
              <w:noProof/>
            </w:rPr>
            <w:fldChar w:fldCharType="end"/>
          </w:r>
        </w:p>
        <w:p w14:paraId="0FBD4B84" w14:textId="77777777" w:rsidR="00994A20" w:rsidRDefault="00994A20">
          <w:pPr>
            <w:pStyle w:val="31"/>
            <w:tabs>
              <w:tab w:val="right" w:leader="dot" w:pos="9339"/>
            </w:tabs>
            <w:ind w:left="467"/>
            <w:rPr>
              <w:noProof/>
              <w:sz w:val="21"/>
              <w:szCs w:val="22"/>
            </w:rPr>
          </w:pPr>
          <w:r w:rsidRPr="00E756AB">
            <w:rPr>
              <w:noProof/>
              <w:color w:val="000000" w:themeColor="text1"/>
            </w:rPr>
            <w:t>3</w:t>
          </w:r>
          <w:r w:rsidRPr="00E756AB">
            <w:rPr>
              <w:rFonts w:hint="eastAsia"/>
              <w:noProof/>
              <w:color w:val="000000" w:themeColor="text1"/>
            </w:rPr>
            <w:t>．北海道消費者協会の考え（変更前後で）</w:t>
          </w:r>
          <w:r>
            <w:rPr>
              <w:noProof/>
            </w:rPr>
            <w:tab/>
          </w:r>
          <w:r>
            <w:rPr>
              <w:noProof/>
            </w:rPr>
            <w:fldChar w:fldCharType="begin"/>
          </w:r>
          <w:r>
            <w:rPr>
              <w:noProof/>
            </w:rPr>
            <w:instrText xml:space="preserve"> PAGEREF _Toc385590788 \h </w:instrText>
          </w:r>
          <w:r>
            <w:rPr>
              <w:noProof/>
            </w:rPr>
          </w:r>
          <w:r>
            <w:rPr>
              <w:noProof/>
            </w:rPr>
            <w:fldChar w:fldCharType="separate"/>
          </w:r>
          <w:r w:rsidR="007744DB">
            <w:rPr>
              <w:noProof/>
            </w:rPr>
            <w:t>8</w:t>
          </w:r>
          <w:r>
            <w:rPr>
              <w:noProof/>
            </w:rPr>
            <w:fldChar w:fldCharType="end"/>
          </w:r>
        </w:p>
        <w:p w14:paraId="6C06D061" w14:textId="77777777" w:rsidR="00994A20" w:rsidRDefault="00994A20">
          <w:pPr>
            <w:pStyle w:val="31"/>
            <w:tabs>
              <w:tab w:val="right" w:leader="dot" w:pos="9339"/>
            </w:tabs>
            <w:ind w:left="467"/>
            <w:rPr>
              <w:noProof/>
              <w:sz w:val="21"/>
              <w:szCs w:val="22"/>
            </w:rPr>
          </w:pPr>
          <w:r w:rsidRPr="00E756AB">
            <w:rPr>
              <w:noProof/>
              <w:color w:val="000000" w:themeColor="text1"/>
            </w:rPr>
            <w:t>4</w:t>
          </w:r>
          <w:r w:rsidRPr="00E756AB">
            <w:rPr>
              <w:rFonts w:hint="eastAsia"/>
              <w:noProof/>
              <w:color w:val="000000" w:themeColor="text1"/>
            </w:rPr>
            <w:t>．酪農家の立場（飼料規制徹底の現場から）</w:t>
          </w:r>
          <w:r>
            <w:rPr>
              <w:noProof/>
            </w:rPr>
            <w:tab/>
          </w:r>
          <w:r>
            <w:rPr>
              <w:noProof/>
            </w:rPr>
            <w:fldChar w:fldCharType="begin"/>
          </w:r>
          <w:r>
            <w:rPr>
              <w:noProof/>
            </w:rPr>
            <w:instrText xml:space="preserve"> PAGEREF _Toc385590789 \h </w:instrText>
          </w:r>
          <w:r>
            <w:rPr>
              <w:noProof/>
            </w:rPr>
          </w:r>
          <w:r>
            <w:rPr>
              <w:noProof/>
            </w:rPr>
            <w:fldChar w:fldCharType="separate"/>
          </w:r>
          <w:r w:rsidR="007744DB">
            <w:rPr>
              <w:noProof/>
            </w:rPr>
            <w:t>9</w:t>
          </w:r>
          <w:r>
            <w:rPr>
              <w:noProof/>
            </w:rPr>
            <w:fldChar w:fldCharType="end"/>
          </w:r>
        </w:p>
        <w:p w14:paraId="5C7519BD" w14:textId="77777777" w:rsidR="00994A20" w:rsidRDefault="00994A20">
          <w:pPr>
            <w:pStyle w:val="31"/>
            <w:tabs>
              <w:tab w:val="right" w:leader="dot" w:pos="9339"/>
            </w:tabs>
            <w:ind w:left="467"/>
            <w:rPr>
              <w:noProof/>
              <w:sz w:val="21"/>
              <w:szCs w:val="22"/>
            </w:rPr>
          </w:pPr>
          <w:r w:rsidRPr="00E756AB">
            <w:rPr>
              <w:noProof/>
              <w:color w:val="000000" w:themeColor="text1"/>
            </w:rPr>
            <w:t>5</w:t>
          </w:r>
          <w:r w:rsidRPr="00E756AB">
            <w:rPr>
              <w:rFonts w:hint="eastAsia"/>
              <w:noProof/>
              <w:color w:val="000000" w:themeColor="text1"/>
            </w:rPr>
            <w:t>．消費者運動に関わってきた主婦の目線</w:t>
          </w:r>
          <w:r>
            <w:rPr>
              <w:noProof/>
            </w:rPr>
            <w:tab/>
          </w:r>
          <w:r>
            <w:rPr>
              <w:noProof/>
            </w:rPr>
            <w:fldChar w:fldCharType="begin"/>
          </w:r>
          <w:r>
            <w:rPr>
              <w:noProof/>
            </w:rPr>
            <w:instrText xml:space="preserve"> PAGEREF _Toc385590790 \h </w:instrText>
          </w:r>
          <w:r>
            <w:rPr>
              <w:noProof/>
            </w:rPr>
          </w:r>
          <w:r>
            <w:rPr>
              <w:noProof/>
            </w:rPr>
            <w:fldChar w:fldCharType="separate"/>
          </w:r>
          <w:r w:rsidR="007744DB">
            <w:rPr>
              <w:noProof/>
            </w:rPr>
            <w:t>10</w:t>
          </w:r>
          <w:r>
            <w:rPr>
              <w:noProof/>
            </w:rPr>
            <w:fldChar w:fldCharType="end"/>
          </w:r>
        </w:p>
        <w:p w14:paraId="13695549"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６－２）討論者および傍聴者から課題抽出</w:t>
          </w:r>
          <w:r>
            <w:rPr>
              <w:noProof/>
            </w:rPr>
            <w:tab/>
          </w:r>
          <w:r>
            <w:rPr>
              <w:noProof/>
            </w:rPr>
            <w:fldChar w:fldCharType="begin"/>
          </w:r>
          <w:r>
            <w:rPr>
              <w:noProof/>
            </w:rPr>
            <w:instrText xml:space="preserve"> PAGEREF _Toc385590791 \h </w:instrText>
          </w:r>
          <w:r>
            <w:rPr>
              <w:noProof/>
            </w:rPr>
          </w:r>
          <w:r>
            <w:rPr>
              <w:noProof/>
            </w:rPr>
            <w:fldChar w:fldCharType="separate"/>
          </w:r>
          <w:r w:rsidR="007744DB">
            <w:rPr>
              <w:noProof/>
            </w:rPr>
            <w:t>10</w:t>
          </w:r>
          <w:r>
            <w:rPr>
              <w:noProof/>
            </w:rPr>
            <w:fldChar w:fldCharType="end"/>
          </w:r>
        </w:p>
        <w:p w14:paraId="4AF97B08"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６－３）課題抽出のまとめ</w:t>
          </w:r>
          <w:r>
            <w:rPr>
              <w:noProof/>
            </w:rPr>
            <w:tab/>
          </w:r>
          <w:r>
            <w:rPr>
              <w:noProof/>
            </w:rPr>
            <w:fldChar w:fldCharType="begin"/>
          </w:r>
          <w:r>
            <w:rPr>
              <w:noProof/>
            </w:rPr>
            <w:instrText xml:space="preserve"> PAGEREF _Toc385590792 \h </w:instrText>
          </w:r>
          <w:r>
            <w:rPr>
              <w:noProof/>
            </w:rPr>
          </w:r>
          <w:r>
            <w:rPr>
              <w:noProof/>
            </w:rPr>
            <w:fldChar w:fldCharType="separate"/>
          </w:r>
          <w:r w:rsidR="007744DB">
            <w:rPr>
              <w:noProof/>
            </w:rPr>
            <w:t>16</w:t>
          </w:r>
          <w:r>
            <w:rPr>
              <w:noProof/>
            </w:rPr>
            <w:fldChar w:fldCharType="end"/>
          </w:r>
        </w:p>
        <w:p w14:paraId="5FF1AD82"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６－４）未来を問う対話の概要</w:t>
          </w:r>
          <w:r>
            <w:rPr>
              <w:noProof/>
            </w:rPr>
            <w:tab/>
          </w:r>
          <w:r>
            <w:rPr>
              <w:noProof/>
            </w:rPr>
            <w:fldChar w:fldCharType="begin"/>
          </w:r>
          <w:r>
            <w:rPr>
              <w:noProof/>
            </w:rPr>
            <w:instrText xml:space="preserve"> PAGEREF _Toc385590793 \h </w:instrText>
          </w:r>
          <w:r>
            <w:rPr>
              <w:noProof/>
            </w:rPr>
          </w:r>
          <w:r>
            <w:rPr>
              <w:noProof/>
            </w:rPr>
            <w:fldChar w:fldCharType="separate"/>
          </w:r>
          <w:r w:rsidR="007744DB">
            <w:rPr>
              <w:noProof/>
            </w:rPr>
            <w:t>16</w:t>
          </w:r>
          <w:r>
            <w:rPr>
              <w:noProof/>
            </w:rPr>
            <w:fldChar w:fldCharType="end"/>
          </w:r>
        </w:p>
        <w:p w14:paraId="559A38A1"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６－５）総括：課題と未来を問う対話のまとめ</w:t>
          </w:r>
          <w:r>
            <w:rPr>
              <w:noProof/>
            </w:rPr>
            <w:tab/>
          </w:r>
          <w:r>
            <w:rPr>
              <w:noProof/>
            </w:rPr>
            <w:fldChar w:fldCharType="begin"/>
          </w:r>
          <w:r>
            <w:rPr>
              <w:noProof/>
            </w:rPr>
            <w:instrText xml:space="preserve"> PAGEREF _Toc385590794 \h </w:instrText>
          </w:r>
          <w:r>
            <w:rPr>
              <w:noProof/>
            </w:rPr>
          </w:r>
          <w:r>
            <w:rPr>
              <w:noProof/>
            </w:rPr>
            <w:fldChar w:fldCharType="separate"/>
          </w:r>
          <w:r w:rsidR="007744DB">
            <w:rPr>
              <w:noProof/>
            </w:rPr>
            <w:t>18</w:t>
          </w:r>
          <w:r>
            <w:rPr>
              <w:noProof/>
            </w:rPr>
            <w:fldChar w:fldCharType="end"/>
          </w:r>
        </w:p>
        <w:p w14:paraId="187B619E" w14:textId="77777777" w:rsidR="00994A20" w:rsidRDefault="00994A20">
          <w:pPr>
            <w:pStyle w:val="11"/>
            <w:tabs>
              <w:tab w:val="right" w:leader="dot" w:pos="9339"/>
            </w:tabs>
            <w:rPr>
              <w:noProof/>
              <w:sz w:val="21"/>
              <w:szCs w:val="22"/>
            </w:rPr>
          </w:pPr>
          <w:r w:rsidRPr="00E756AB">
            <w:rPr>
              <w:rFonts w:hint="eastAsia"/>
              <w:noProof/>
              <w:color w:val="000000" w:themeColor="text1"/>
            </w:rPr>
            <w:t>（７）資料</w:t>
          </w:r>
          <w:r>
            <w:rPr>
              <w:noProof/>
            </w:rPr>
            <w:tab/>
          </w:r>
          <w:r>
            <w:rPr>
              <w:noProof/>
            </w:rPr>
            <w:fldChar w:fldCharType="begin"/>
          </w:r>
          <w:r>
            <w:rPr>
              <w:noProof/>
            </w:rPr>
            <w:instrText xml:space="preserve"> PAGEREF _Toc385590795 \h </w:instrText>
          </w:r>
          <w:r>
            <w:rPr>
              <w:noProof/>
            </w:rPr>
          </w:r>
          <w:r>
            <w:rPr>
              <w:noProof/>
            </w:rPr>
            <w:fldChar w:fldCharType="separate"/>
          </w:r>
          <w:r w:rsidR="007744DB">
            <w:rPr>
              <w:noProof/>
            </w:rPr>
            <w:t>19</w:t>
          </w:r>
          <w:r>
            <w:rPr>
              <w:noProof/>
            </w:rPr>
            <w:fldChar w:fldCharType="end"/>
          </w:r>
        </w:p>
        <w:p w14:paraId="505C97CE" w14:textId="77777777" w:rsidR="00994A20" w:rsidRDefault="00994A20">
          <w:pPr>
            <w:pStyle w:val="21"/>
            <w:tabs>
              <w:tab w:val="right" w:leader="dot" w:pos="9339"/>
            </w:tabs>
            <w:ind w:left="234"/>
            <w:rPr>
              <w:noProof/>
              <w:sz w:val="21"/>
              <w:szCs w:val="22"/>
            </w:rPr>
          </w:pPr>
          <w:r w:rsidRPr="00E756AB">
            <w:rPr>
              <w:rFonts w:hint="eastAsia"/>
              <w:noProof/>
              <w:color w:val="000000" w:themeColor="text1"/>
            </w:rPr>
            <w:t>７－１）討論者基調講演資料</w:t>
          </w:r>
          <w:r>
            <w:rPr>
              <w:noProof/>
            </w:rPr>
            <w:tab/>
          </w:r>
          <w:r>
            <w:rPr>
              <w:noProof/>
            </w:rPr>
            <w:fldChar w:fldCharType="begin"/>
          </w:r>
          <w:r>
            <w:rPr>
              <w:noProof/>
            </w:rPr>
            <w:instrText xml:space="preserve"> PAGEREF _Toc385590796 \h </w:instrText>
          </w:r>
          <w:r>
            <w:rPr>
              <w:noProof/>
            </w:rPr>
          </w:r>
          <w:r>
            <w:rPr>
              <w:noProof/>
            </w:rPr>
            <w:fldChar w:fldCharType="separate"/>
          </w:r>
          <w:r w:rsidR="007744DB">
            <w:rPr>
              <w:noProof/>
            </w:rPr>
            <w:t>19</w:t>
          </w:r>
          <w:r>
            <w:rPr>
              <w:noProof/>
            </w:rPr>
            <w:fldChar w:fldCharType="end"/>
          </w:r>
        </w:p>
        <w:p w14:paraId="0B389687" w14:textId="77777777" w:rsidR="00994A20" w:rsidRDefault="00994A20">
          <w:pPr>
            <w:pStyle w:val="31"/>
            <w:tabs>
              <w:tab w:val="right" w:leader="dot" w:pos="9339"/>
            </w:tabs>
            <w:ind w:left="467"/>
            <w:rPr>
              <w:noProof/>
              <w:sz w:val="21"/>
              <w:szCs w:val="22"/>
            </w:rPr>
          </w:pPr>
          <w:r w:rsidRPr="00E756AB">
            <w:rPr>
              <w:rFonts w:hint="eastAsia"/>
              <w:noProof/>
              <w:color w:val="000000" w:themeColor="text1"/>
            </w:rPr>
            <w:t>１．奥田氏講演資料</w:t>
          </w:r>
          <w:r>
            <w:rPr>
              <w:noProof/>
            </w:rPr>
            <w:tab/>
          </w:r>
          <w:r>
            <w:rPr>
              <w:noProof/>
            </w:rPr>
            <w:fldChar w:fldCharType="begin"/>
          </w:r>
          <w:r>
            <w:rPr>
              <w:noProof/>
            </w:rPr>
            <w:instrText xml:space="preserve"> PAGEREF _Toc385590797 \h </w:instrText>
          </w:r>
          <w:r>
            <w:rPr>
              <w:noProof/>
            </w:rPr>
          </w:r>
          <w:r>
            <w:rPr>
              <w:noProof/>
            </w:rPr>
            <w:fldChar w:fldCharType="separate"/>
          </w:r>
          <w:r w:rsidR="007744DB">
            <w:rPr>
              <w:noProof/>
            </w:rPr>
            <w:t>19</w:t>
          </w:r>
          <w:r>
            <w:rPr>
              <w:noProof/>
            </w:rPr>
            <w:fldChar w:fldCharType="end"/>
          </w:r>
        </w:p>
        <w:p w14:paraId="14F3609C" w14:textId="77777777" w:rsidR="00994A20" w:rsidRDefault="00994A20">
          <w:pPr>
            <w:pStyle w:val="31"/>
            <w:tabs>
              <w:tab w:val="right" w:leader="dot" w:pos="9339"/>
            </w:tabs>
            <w:ind w:left="467"/>
            <w:rPr>
              <w:noProof/>
              <w:sz w:val="21"/>
              <w:szCs w:val="22"/>
            </w:rPr>
          </w:pPr>
          <w:r w:rsidRPr="00E756AB">
            <w:rPr>
              <w:rFonts w:hint="eastAsia"/>
              <w:noProof/>
              <w:color w:val="000000" w:themeColor="text1"/>
            </w:rPr>
            <w:t>２．鈴木氏講演資料</w:t>
          </w:r>
          <w:r>
            <w:rPr>
              <w:noProof/>
            </w:rPr>
            <w:tab/>
          </w:r>
          <w:r>
            <w:rPr>
              <w:noProof/>
            </w:rPr>
            <w:fldChar w:fldCharType="begin"/>
          </w:r>
          <w:r>
            <w:rPr>
              <w:noProof/>
            </w:rPr>
            <w:instrText xml:space="preserve"> PAGEREF _Toc385590798 \h </w:instrText>
          </w:r>
          <w:r>
            <w:rPr>
              <w:noProof/>
            </w:rPr>
          </w:r>
          <w:r>
            <w:rPr>
              <w:noProof/>
            </w:rPr>
            <w:fldChar w:fldCharType="separate"/>
          </w:r>
          <w:r w:rsidR="007744DB">
            <w:rPr>
              <w:noProof/>
            </w:rPr>
            <w:t>21</w:t>
          </w:r>
          <w:r>
            <w:rPr>
              <w:noProof/>
            </w:rPr>
            <w:fldChar w:fldCharType="end"/>
          </w:r>
        </w:p>
        <w:p w14:paraId="57CDF08D" w14:textId="77777777" w:rsidR="00994A20" w:rsidRDefault="00994A20">
          <w:pPr>
            <w:pStyle w:val="31"/>
            <w:tabs>
              <w:tab w:val="right" w:leader="dot" w:pos="9339"/>
            </w:tabs>
            <w:ind w:left="467"/>
            <w:rPr>
              <w:noProof/>
              <w:sz w:val="21"/>
              <w:szCs w:val="22"/>
            </w:rPr>
          </w:pPr>
          <w:r w:rsidRPr="00E756AB">
            <w:rPr>
              <w:rFonts w:hint="eastAsia"/>
              <w:noProof/>
              <w:color w:val="000000" w:themeColor="text1"/>
            </w:rPr>
            <w:t>３．木谷氏講演資料</w:t>
          </w:r>
          <w:r>
            <w:rPr>
              <w:noProof/>
            </w:rPr>
            <w:tab/>
          </w:r>
          <w:r>
            <w:rPr>
              <w:noProof/>
            </w:rPr>
            <w:fldChar w:fldCharType="begin"/>
          </w:r>
          <w:r>
            <w:rPr>
              <w:noProof/>
            </w:rPr>
            <w:instrText xml:space="preserve"> PAGEREF _Toc385590799 \h </w:instrText>
          </w:r>
          <w:r>
            <w:rPr>
              <w:noProof/>
            </w:rPr>
          </w:r>
          <w:r>
            <w:rPr>
              <w:noProof/>
            </w:rPr>
            <w:fldChar w:fldCharType="separate"/>
          </w:r>
          <w:r w:rsidR="007744DB">
            <w:rPr>
              <w:noProof/>
            </w:rPr>
            <w:t>29</w:t>
          </w:r>
          <w:r>
            <w:rPr>
              <w:noProof/>
            </w:rPr>
            <w:fldChar w:fldCharType="end"/>
          </w:r>
        </w:p>
        <w:p w14:paraId="12922DB0" w14:textId="77777777" w:rsidR="00994A20" w:rsidRDefault="00994A20">
          <w:pPr>
            <w:pStyle w:val="31"/>
            <w:tabs>
              <w:tab w:val="right" w:leader="dot" w:pos="9339"/>
            </w:tabs>
            <w:ind w:left="467"/>
            <w:rPr>
              <w:noProof/>
              <w:sz w:val="21"/>
              <w:szCs w:val="22"/>
            </w:rPr>
          </w:pPr>
          <w:r>
            <w:rPr>
              <w:rFonts w:hint="eastAsia"/>
              <w:noProof/>
            </w:rPr>
            <w:t>４．中村氏講演資料</w:t>
          </w:r>
          <w:r>
            <w:rPr>
              <w:noProof/>
            </w:rPr>
            <w:tab/>
          </w:r>
          <w:r>
            <w:rPr>
              <w:noProof/>
            </w:rPr>
            <w:fldChar w:fldCharType="begin"/>
          </w:r>
          <w:r>
            <w:rPr>
              <w:noProof/>
            </w:rPr>
            <w:instrText xml:space="preserve"> PAGEREF _Toc385590800 \h </w:instrText>
          </w:r>
          <w:r>
            <w:rPr>
              <w:noProof/>
            </w:rPr>
          </w:r>
          <w:r>
            <w:rPr>
              <w:noProof/>
            </w:rPr>
            <w:fldChar w:fldCharType="separate"/>
          </w:r>
          <w:r w:rsidR="007744DB">
            <w:rPr>
              <w:noProof/>
            </w:rPr>
            <w:t>31</w:t>
          </w:r>
          <w:r>
            <w:rPr>
              <w:noProof/>
            </w:rPr>
            <w:fldChar w:fldCharType="end"/>
          </w:r>
        </w:p>
        <w:p w14:paraId="0CEF71F6" w14:textId="77777777" w:rsidR="00994A20" w:rsidRDefault="00994A20">
          <w:pPr>
            <w:pStyle w:val="31"/>
            <w:tabs>
              <w:tab w:val="right" w:leader="dot" w:pos="9339"/>
            </w:tabs>
            <w:ind w:left="467"/>
            <w:rPr>
              <w:noProof/>
              <w:sz w:val="21"/>
              <w:szCs w:val="22"/>
            </w:rPr>
          </w:pPr>
          <w:r>
            <w:rPr>
              <w:rFonts w:hint="eastAsia"/>
              <w:noProof/>
            </w:rPr>
            <w:t>５．竹田氏講演資料</w:t>
          </w:r>
          <w:r>
            <w:rPr>
              <w:noProof/>
            </w:rPr>
            <w:tab/>
          </w:r>
          <w:r>
            <w:rPr>
              <w:noProof/>
            </w:rPr>
            <w:fldChar w:fldCharType="begin"/>
          </w:r>
          <w:r>
            <w:rPr>
              <w:noProof/>
            </w:rPr>
            <w:instrText xml:space="preserve"> PAGEREF _Toc385590801 \h </w:instrText>
          </w:r>
          <w:r>
            <w:rPr>
              <w:noProof/>
            </w:rPr>
          </w:r>
          <w:r>
            <w:rPr>
              <w:noProof/>
            </w:rPr>
            <w:fldChar w:fldCharType="separate"/>
          </w:r>
          <w:r w:rsidR="007744DB">
            <w:rPr>
              <w:noProof/>
            </w:rPr>
            <w:t>32</w:t>
          </w:r>
          <w:r>
            <w:rPr>
              <w:noProof/>
            </w:rPr>
            <w:fldChar w:fldCharType="end"/>
          </w:r>
        </w:p>
        <w:p w14:paraId="58F3A69C" w14:textId="77777777" w:rsidR="00994A20" w:rsidRDefault="00994A20">
          <w:pPr>
            <w:pStyle w:val="21"/>
            <w:tabs>
              <w:tab w:val="right" w:leader="dot" w:pos="9339"/>
            </w:tabs>
            <w:ind w:left="234"/>
            <w:rPr>
              <w:noProof/>
              <w:sz w:val="21"/>
              <w:szCs w:val="22"/>
            </w:rPr>
          </w:pPr>
          <w:r>
            <w:rPr>
              <w:rFonts w:hint="eastAsia"/>
              <w:noProof/>
            </w:rPr>
            <w:t>７－２）ポストイット</w:t>
          </w:r>
          <w:r>
            <w:rPr>
              <w:noProof/>
            </w:rPr>
            <w:tab/>
          </w:r>
          <w:r>
            <w:rPr>
              <w:noProof/>
            </w:rPr>
            <w:fldChar w:fldCharType="begin"/>
          </w:r>
          <w:r>
            <w:rPr>
              <w:noProof/>
            </w:rPr>
            <w:instrText xml:space="preserve"> PAGEREF _Toc385590802 \h </w:instrText>
          </w:r>
          <w:r>
            <w:rPr>
              <w:noProof/>
            </w:rPr>
          </w:r>
          <w:r>
            <w:rPr>
              <w:noProof/>
            </w:rPr>
            <w:fldChar w:fldCharType="separate"/>
          </w:r>
          <w:r w:rsidR="007744DB">
            <w:rPr>
              <w:noProof/>
            </w:rPr>
            <w:t>34</w:t>
          </w:r>
          <w:r>
            <w:rPr>
              <w:noProof/>
            </w:rPr>
            <w:fldChar w:fldCharType="end"/>
          </w:r>
        </w:p>
        <w:p w14:paraId="164B8A03" w14:textId="77777777" w:rsidR="00994A20" w:rsidRDefault="00994A20">
          <w:pPr>
            <w:pStyle w:val="31"/>
            <w:tabs>
              <w:tab w:val="right" w:leader="dot" w:pos="9339"/>
            </w:tabs>
            <w:ind w:left="467"/>
            <w:rPr>
              <w:noProof/>
              <w:sz w:val="21"/>
              <w:szCs w:val="22"/>
            </w:rPr>
          </w:pPr>
          <w:r>
            <w:rPr>
              <w:rFonts w:hint="eastAsia"/>
              <w:noProof/>
            </w:rPr>
            <w:t>１．緑ポストイット（事前の骨子）</w:t>
          </w:r>
          <w:r>
            <w:rPr>
              <w:noProof/>
            </w:rPr>
            <w:tab/>
          </w:r>
          <w:r>
            <w:rPr>
              <w:noProof/>
            </w:rPr>
            <w:fldChar w:fldCharType="begin"/>
          </w:r>
          <w:r>
            <w:rPr>
              <w:noProof/>
            </w:rPr>
            <w:instrText xml:space="preserve"> PAGEREF _Toc385590803 \h </w:instrText>
          </w:r>
          <w:r>
            <w:rPr>
              <w:noProof/>
            </w:rPr>
          </w:r>
          <w:r>
            <w:rPr>
              <w:noProof/>
            </w:rPr>
            <w:fldChar w:fldCharType="separate"/>
          </w:r>
          <w:r w:rsidR="007744DB">
            <w:rPr>
              <w:noProof/>
            </w:rPr>
            <w:t>34</w:t>
          </w:r>
          <w:r>
            <w:rPr>
              <w:noProof/>
            </w:rPr>
            <w:fldChar w:fldCharType="end"/>
          </w:r>
        </w:p>
        <w:p w14:paraId="6AFA58AC" w14:textId="77777777" w:rsidR="00994A20" w:rsidRDefault="00994A20">
          <w:pPr>
            <w:pStyle w:val="31"/>
            <w:tabs>
              <w:tab w:val="right" w:leader="dot" w:pos="9339"/>
            </w:tabs>
            <w:ind w:left="467"/>
            <w:rPr>
              <w:noProof/>
              <w:sz w:val="21"/>
              <w:szCs w:val="22"/>
            </w:rPr>
          </w:pPr>
          <w:r>
            <w:rPr>
              <w:rFonts w:hint="eastAsia"/>
              <w:noProof/>
            </w:rPr>
            <w:t>２．赤ポストイット（討論者の対話）</w:t>
          </w:r>
          <w:r>
            <w:rPr>
              <w:noProof/>
            </w:rPr>
            <w:tab/>
          </w:r>
          <w:r>
            <w:rPr>
              <w:noProof/>
            </w:rPr>
            <w:fldChar w:fldCharType="begin"/>
          </w:r>
          <w:r>
            <w:rPr>
              <w:noProof/>
            </w:rPr>
            <w:instrText xml:space="preserve"> PAGEREF _Toc385590804 \h </w:instrText>
          </w:r>
          <w:r>
            <w:rPr>
              <w:noProof/>
            </w:rPr>
          </w:r>
          <w:r>
            <w:rPr>
              <w:noProof/>
            </w:rPr>
            <w:fldChar w:fldCharType="separate"/>
          </w:r>
          <w:r w:rsidR="007744DB">
            <w:rPr>
              <w:noProof/>
            </w:rPr>
            <w:t>35</w:t>
          </w:r>
          <w:r>
            <w:rPr>
              <w:noProof/>
            </w:rPr>
            <w:fldChar w:fldCharType="end"/>
          </w:r>
        </w:p>
        <w:p w14:paraId="2128B88B" w14:textId="77777777" w:rsidR="00994A20" w:rsidRDefault="00994A20">
          <w:pPr>
            <w:pStyle w:val="31"/>
            <w:tabs>
              <w:tab w:val="right" w:leader="dot" w:pos="9339"/>
            </w:tabs>
            <w:ind w:left="467"/>
            <w:rPr>
              <w:noProof/>
              <w:sz w:val="21"/>
              <w:szCs w:val="22"/>
            </w:rPr>
          </w:pPr>
          <w:r>
            <w:rPr>
              <w:rFonts w:hint="eastAsia"/>
              <w:noProof/>
            </w:rPr>
            <w:t>３．青ポストイット（傍聴者の不安要素）</w:t>
          </w:r>
          <w:r>
            <w:rPr>
              <w:noProof/>
            </w:rPr>
            <w:tab/>
          </w:r>
          <w:r>
            <w:rPr>
              <w:noProof/>
            </w:rPr>
            <w:fldChar w:fldCharType="begin"/>
          </w:r>
          <w:r>
            <w:rPr>
              <w:noProof/>
            </w:rPr>
            <w:instrText xml:space="preserve"> PAGEREF _Toc385590805 \h </w:instrText>
          </w:r>
          <w:r>
            <w:rPr>
              <w:noProof/>
            </w:rPr>
          </w:r>
          <w:r>
            <w:rPr>
              <w:noProof/>
            </w:rPr>
            <w:fldChar w:fldCharType="separate"/>
          </w:r>
          <w:r w:rsidR="007744DB">
            <w:rPr>
              <w:noProof/>
            </w:rPr>
            <w:t>36</w:t>
          </w:r>
          <w:r>
            <w:rPr>
              <w:noProof/>
            </w:rPr>
            <w:fldChar w:fldCharType="end"/>
          </w:r>
        </w:p>
        <w:p w14:paraId="323C824A" w14:textId="77777777" w:rsidR="00994A20" w:rsidRDefault="00994A20">
          <w:pPr>
            <w:pStyle w:val="11"/>
            <w:tabs>
              <w:tab w:val="right" w:leader="dot" w:pos="9339"/>
            </w:tabs>
            <w:rPr>
              <w:noProof/>
              <w:sz w:val="21"/>
              <w:szCs w:val="22"/>
            </w:rPr>
          </w:pPr>
          <w:r>
            <w:rPr>
              <w:rFonts w:hint="eastAsia"/>
              <w:noProof/>
            </w:rPr>
            <w:t>（８）その他：動画、画像</w:t>
          </w:r>
          <w:r>
            <w:rPr>
              <w:noProof/>
            </w:rPr>
            <w:tab/>
          </w:r>
          <w:r>
            <w:rPr>
              <w:noProof/>
            </w:rPr>
            <w:fldChar w:fldCharType="begin"/>
          </w:r>
          <w:r>
            <w:rPr>
              <w:noProof/>
            </w:rPr>
            <w:instrText xml:space="preserve"> PAGEREF _Toc385590806 \h </w:instrText>
          </w:r>
          <w:r>
            <w:rPr>
              <w:noProof/>
            </w:rPr>
          </w:r>
          <w:r>
            <w:rPr>
              <w:noProof/>
            </w:rPr>
            <w:fldChar w:fldCharType="separate"/>
          </w:r>
          <w:r w:rsidR="007744DB">
            <w:rPr>
              <w:noProof/>
            </w:rPr>
            <w:t>38</w:t>
          </w:r>
          <w:r>
            <w:rPr>
              <w:noProof/>
            </w:rPr>
            <w:fldChar w:fldCharType="end"/>
          </w:r>
        </w:p>
        <w:p w14:paraId="565F29E6" w14:textId="77777777" w:rsidR="00994A20" w:rsidRDefault="00994A20">
          <w:pPr>
            <w:pStyle w:val="11"/>
            <w:tabs>
              <w:tab w:val="right" w:leader="dot" w:pos="9339"/>
            </w:tabs>
            <w:rPr>
              <w:noProof/>
              <w:sz w:val="21"/>
              <w:szCs w:val="22"/>
            </w:rPr>
          </w:pPr>
          <w:r w:rsidRPr="00E756AB">
            <w:rPr>
              <w:rFonts w:asciiTheme="majorEastAsia" w:hAnsiTheme="majorEastAsia" w:hint="eastAsia"/>
              <w:noProof/>
              <w:color w:val="000000" w:themeColor="text1"/>
            </w:rPr>
            <w:t>（後記）北大農　小林‐吉田グループ</w:t>
          </w:r>
          <w:r>
            <w:rPr>
              <w:noProof/>
            </w:rPr>
            <w:tab/>
          </w:r>
          <w:r>
            <w:rPr>
              <w:noProof/>
            </w:rPr>
            <w:fldChar w:fldCharType="begin"/>
          </w:r>
          <w:r>
            <w:rPr>
              <w:noProof/>
            </w:rPr>
            <w:instrText xml:space="preserve"> PAGEREF _Toc385590807 \h </w:instrText>
          </w:r>
          <w:r>
            <w:rPr>
              <w:noProof/>
            </w:rPr>
          </w:r>
          <w:r>
            <w:rPr>
              <w:noProof/>
            </w:rPr>
            <w:fldChar w:fldCharType="separate"/>
          </w:r>
          <w:r w:rsidR="007744DB">
            <w:rPr>
              <w:noProof/>
            </w:rPr>
            <w:t>39</w:t>
          </w:r>
          <w:r>
            <w:rPr>
              <w:noProof/>
            </w:rPr>
            <w:fldChar w:fldCharType="end"/>
          </w:r>
        </w:p>
        <w:p w14:paraId="1BD72E4E" w14:textId="52EF2475" w:rsidR="00994A20" w:rsidRDefault="001A1315" w:rsidP="00627EEE">
          <w:r>
            <w:fldChar w:fldCharType="end"/>
          </w:r>
          <w:r w:rsidR="004A57A2">
            <w:rPr>
              <w:rFonts w:hint="eastAsia"/>
            </w:rPr>
            <w:t xml:space="preserve">    </w:t>
          </w:r>
        </w:p>
        <w:p w14:paraId="3B5670F3" w14:textId="77777777" w:rsidR="004513C5" w:rsidRDefault="004513C5" w:rsidP="00627EEE"/>
        <w:p w14:paraId="500357FD" w14:textId="77777777" w:rsidR="004513C5" w:rsidRDefault="006A7A14" w:rsidP="00627EEE">
          <w:pPr>
            <w:rPr>
              <w:sz w:val="21"/>
              <w:szCs w:val="21"/>
            </w:rPr>
          </w:pPr>
          <w:r>
            <w:rPr>
              <w:rFonts w:hint="eastAsia"/>
            </w:rPr>
            <w:t xml:space="preserve">　</w:t>
          </w:r>
          <w:r w:rsidR="00994A20">
            <w:rPr>
              <w:rFonts w:hint="eastAsia"/>
            </w:rPr>
            <w:t xml:space="preserve">　</w:t>
          </w:r>
          <w:r>
            <w:rPr>
              <w:rFonts w:hint="eastAsia"/>
            </w:rPr>
            <w:t xml:space="preserve">　</w:t>
          </w:r>
          <w:r w:rsidR="004513C5">
            <w:rPr>
              <w:rFonts w:hint="eastAsia"/>
            </w:rPr>
            <w:t xml:space="preserve">　　　　　</w:t>
          </w:r>
          <w:r w:rsidR="00994A20" w:rsidRPr="00994A20">
            <w:rPr>
              <w:rFonts w:hint="eastAsia"/>
              <w:sz w:val="21"/>
              <w:szCs w:val="21"/>
            </w:rPr>
            <w:t>本報告書は、</w:t>
          </w:r>
          <w:r w:rsidR="00994A20">
            <w:rPr>
              <w:rFonts w:hint="eastAsia"/>
              <w:sz w:val="21"/>
              <w:szCs w:val="21"/>
            </w:rPr>
            <w:t>RISTEX</w:t>
          </w:r>
          <w:r w:rsidR="00994A20">
            <w:rPr>
              <w:rFonts w:hint="eastAsia"/>
              <w:sz w:val="21"/>
              <w:szCs w:val="21"/>
            </w:rPr>
            <w:t>統合</w:t>
          </w:r>
          <w:r w:rsidR="004513C5">
            <w:rPr>
              <w:rFonts w:hint="eastAsia"/>
              <w:sz w:val="21"/>
              <w:szCs w:val="21"/>
            </w:rPr>
            <w:t>PJ</w:t>
          </w:r>
          <w:r w:rsidR="00994A20">
            <w:rPr>
              <w:rFonts w:hint="eastAsia"/>
              <w:sz w:val="21"/>
              <w:szCs w:val="21"/>
            </w:rPr>
            <w:t>田中</w:t>
          </w:r>
          <w:r w:rsidR="004513C5">
            <w:rPr>
              <w:rFonts w:hint="eastAsia"/>
              <w:sz w:val="21"/>
              <w:szCs w:val="21"/>
            </w:rPr>
            <w:t>プロジェクト</w:t>
          </w:r>
          <w:r w:rsidR="00994A20">
            <w:rPr>
              <w:rFonts w:hint="eastAsia"/>
              <w:sz w:val="21"/>
              <w:szCs w:val="21"/>
            </w:rPr>
            <w:t>（</w:t>
          </w:r>
          <w:r w:rsidRPr="00994A20">
            <w:rPr>
              <w:rFonts w:hint="eastAsia"/>
              <w:sz w:val="21"/>
              <w:szCs w:val="21"/>
            </w:rPr>
            <w:t>（</w:t>
          </w:r>
          <w:r w:rsidRPr="00994A20">
            <w:rPr>
              <w:rFonts w:hint="eastAsia"/>
              <w:sz w:val="21"/>
              <w:szCs w:val="21"/>
            </w:rPr>
            <w:t>1</w:t>
          </w:r>
          <w:r w:rsidRPr="00994A20">
            <w:rPr>
              <w:rFonts w:hint="eastAsia"/>
              <w:sz w:val="21"/>
              <w:szCs w:val="21"/>
            </w:rPr>
            <w:t>）～（</w:t>
          </w:r>
          <w:r w:rsidRPr="00994A20">
            <w:rPr>
              <w:rFonts w:hint="eastAsia"/>
              <w:sz w:val="21"/>
              <w:szCs w:val="21"/>
            </w:rPr>
            <w:t>8</w:t>
          </w:r>
          <w:r w:rsidRPr="00994A20">
            <w:rPr>
              <w:rFonts w:hint="eastAsia"/>
              <w:sz w:val="21"/>
              <w:szCs w:val="21"/>
            </w:rPr>
            <w:t>）</w:t>
          </w:r>
          <w:r w:rsidR="00994A20">
            <w:rPr>
              <w:rFonts w:hint="eastAsia"/>
              <w:sz w:val="21"/>
              <w:szCs w:val="21"/>
            </w:rPr>
            <w:t>まとめ）と</w:t>
          </w:r>
        </w:p>
        <w:p w14:paraId="14F0C3D7" w14:textId="780F75E4" w:rsidR="004513C5" w:rsidRDefault="00994A20" w:rsidP="004513C5">
          <w:pPr>
            <w:ind w:firstLineChars="900" w:firstLine="1833"/>
            <w:rPr>
              <w:sz w:val="21"/>
              <w:szCs w:val="21"/>
            </w:rPr>
          </w:pPr>
          <w:r>
            <w:rPr>
              <w:rFonts w:hint="eastAsia"/>
              <w:sz w:val="21"/>
              <w:szCs w:val="21"/>
            </w:rPr>
            <w:t>小林‐吉田グループ（その編集）との共著である。なお、（</w:t>
          </w:r>
          <w:r>
            <w:rPr>
              <w:rFonts w:hint="eastAsia"/>
              <w:sz w:val="21"/>
              <w:szCs w:val="21"/>
            </w:rPr>
            <w:t>0</w:t>
          </w:r>
          <w:r>
            <w:rPr>
              <w:rFonts w:hint="eastAsia"/>
              <w:sz w:val="21"/>
              <w:szCs w:val="21"/>
            </w:rPr>
            <w:t>）と（</w:t>
          </w:r>
          <w:r w:rsidR="00967EA4">
            <w:rPr>
              <w:rFonts w:hint="eastAsia"/>
              <w:sz w:val="21"/>
              <w:szCs w:val="21"/>
            </w:rPr>
            <w:t>後記</w:t>
          </w:r>
          <w:r>
            <w:rPr>
              <w:rFonts w:hint="eastAsia"/>
              <w:sz w:val="21"/>
              <w:szCs w:val="21"/>
            </w:rPr>
            <w:t>）</w:t>
          </w:r>
          <w:r w:rsidR="00967EA4">
            <w:rPr>
              <w:rFonts w:hint="eastAsia"/>
              <w:sz w:val="21"/>
              <w:szCs w:val="21"/>
            </w:rPr>
            <w:t>の</w:t>
          </w:r>
        </w:p>
        <w:p w14:paraId="32E9C656" w14:textId="042AA84A" w:rsidR="005D609F" w:rsidRPr="004513C5" w:rsidRDefault="00994A20" w:rsidP="004513C5">
          <w:pPr>
            <w:ind w:firstLineChars="900" w:firstLine="1833"/>
            <w:rPr>
              <w:sz w:val="21"/>
              <w:szCs w:val="21"/>
            </w:rPr>
          </w:pPr>
          <w:r>
            <w:rPr>
              <w:rFonts w:hint="eastAsia"/>
              <w:sz w:val="21"/>
              <w:szCs w:val="21"/>
            </w:rPr>
            <w:t>文責は小林－吉田グループにある。</w:t>
          </w:r>
        </w:p>
      </w:sdtContent>
    </w:sdt>
    <w:p w14:paraId="4D6A8D1C" w14:textId="64653195" w:rsidR="005D609F" w:rsidRPr="001B2307" w:rsidRDefault="001B2307" w:rsidP="001B2307">
      <w:pPr>
        <w:pStyle w:val="1"/>
      </w:pPr>
      <w:bookmarkStart w:id="2" w:name="_Toc385590777"/>
      <w:r>
        <w:rPr>
          <w:rFonts w:hint="eastAsia"/>
        </w:rPr>
        <w:lastRenderedPageBreak/>
        <w:t>（１）</w:t>
      </w:r>
      <w:r w:rsidR="005D609F" w:rsidRPr="00B23F71">
        <w:rPr>
          <w:rFonts w:hint="eastAsia"/>
        </w:rPr>
        <w:t>背景</w:t>
      </w:r>
      <w:bookmarkEnd w:id="2"/>
    </w:p>
    <w:p w14:paraId="0BB44A09" w14:textId="5936C293" w:rsidR="001214A0" w:rsidRDefault="001214A0" w:rsidP="005D609F">
      <w:pPr>
        <w:rPr>
          <w:rFonts w:asciiTheme="minorEastAsia" w:hAnsiTheme="minorEastAsia"/>
          <w:sz w:val="21"/>
          <w:szCs w:val="21"/>
        </w:rPr>
      </w:pPr>
    </w:p>
    <w:p w14:paraId="1E88ED19" w14:textId="00514C30"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 xml:space="preserve">　日本は、2001年にBSEが発生した後、管理されたリスクの国を経て清浄国になり、内閣府食品安全委員会の答申にしたがって、昨年7月から実質的BSE全頭検査体制を脱した新管理措置体制に移行した。一方北海道では、一昨年11月から昨年4月にかけて、食品安全委員会の議論を注視しつつ、国の議論とは別途に、検査体制をめぐっての議論が続けられた。その結果、「北海道が行うBSE検査のあり方についての提言」が出され、道民へのパブリックコメントを経て、国による管理措置変更を受け入れ、実質的全頭検査体制からの転換が図られた。</w:t>
      </w:r>
    </w:p>
    <w:p w14:paraId="05FCA9E8" w14:textId="77777777" w:rsidR="005D609F" w:rsidRDefault="005D609F" w:rsidP="005D609F">
      <w:pPr>
        <w:rPr>
          <w:rFonts w:asciiTheme="minorEastAsia" w:hAnsiTheme="minorEastAsia"/>
          <w:sz w:val="21"/>
          <w:szCs w:val="21"/>
        </w:rPr>
      </w:pPr>
    </w:p>
    <w:p w14:paraId="490EEA3E" w14:textId="77777777" w:rsidR="001214A0" w:rsidRPr="003B5C66" w:rsidRDefault="001214A0" w:rsidP="005D609F">
      <w:pPr>
        <w:rPr>
          <w:rFonts w:asciiTheme="minorEastAsia" w:hAnsiTheme="minorEastAsia"/>
          <w:sz w:val="21"/>
          <w:szCs w:val="21"/>
        </w:rPr>
      </w:pPr>
    </w:p>
    <w:p w14:paraId="5C3D38DE" w14:textId="77777777" w:rsidR="001B2307" w:rsidRDefault="001B2307" w:rsidP="001B2307">
      <w:pPr>
        <w:pStyle w:val="1"/>
      </w:pPr>
      <w:bookmarkStart w:id="3" w:name="_Toc385590778"/>
      <w:r>
        <w:rPr>
          <w:rFonts w:hint="eastAsia"/>
        </w:rPr>
        <w:t>（２）目的</w:t>
      </w:r>
      <w:bookmarkEnd w:id="3"/>
    </w:p>
    <w:p w14:paraId="33BB8F84" w14:textId="77777777" w:rsidR="001214A0" w:rsidRDefault="001214A0" w:rsidP="005D609F">
      <w:pPr>
        <w:rPr>
          <w:rFonts w:asciiTheme="minorEastAsia" w:hAnsiTheme="minorEastAsia"/>
          <w:sz w:val="21"/>
          <w:szCs w:val="21"/>
        </w:rPr>
      </w:pPr>
    </w:p>
    <w:p w14:paraId="3D7D7FE3" w14:textId="77777777" w:rsidR="005D609F" w:rsidRDefault="005D609F" w:rsidP="005D609F">
      <w:pPr>
        <w:rPr>
          <w:rFonts w:asciiTheme="minorEastAsia" w:hAnsiTheme="minorEastAsia"/>
          <w:sz w:val="21"/>
          <w:szCs w:val="21"/>
        </w:rPr>
      </w:pPr>
      <w:r w:rsidRPr="003B5C66">
        <w:rPr>
          <w:rFonts w:asciiTheme="minorEastAsia" w:hAnsiTheme="minorEastAsia" w:hint="eastAsia"/>
          <w:sz w:val="21"/>
          <w:szCs w:val="21"/>
        </w:rPr>
        <w:t xml:space="preserve">　新体制に移行してから半年が経過し、BSE問題にはメディアも含め消費者の多くが関心を失っているように見える</w:t>
      </w:r>
      <w:r w:rsidR="006F581F">
        <w:rPr>
          <w:rFonts w:asciiTheme="minorEastAsia" w:hAnsiTheme="minorEastAsia" w:hint="eastAsia"/>
          <w:sz w:val="21"/>
          <w:szCs w:val="21"/>
        </w:rPr>
        <w:t>が、以下の</w:t>
      </w:r>
      <w:r w:rsidRPr="003B5C66">
        <w:rPr>
          <w:rFonts w:asciiTheme="minorEastAsia" w:hAnsiTheme="minorEastAsia" w:hint="eastAsia"/>
          <w:sz w:val="21"/>
          <w:szCs w:val="21"/>
        </w:rPr>
        <w:t>①～③の観点で、BSE</w:t>
      </w:r>
      <w:r w:rsidR="006F581F">
        <w:rPr>
          <w:rFonts w:asciiTheme="minorEastAsia" w:hAnsiTheme="minorEastAsia" w:hint="eastAsia"/>
          <w:sz w:val="21"/>
          <w:szCs w:val="21"/>
        </w:rPr>
        <w:t>リスクコミュニケーションはまだ完了していないと考えられる</w:t>
      </w:r>
      <w:r w:rsidRPr="003B5C66">
        <w:rPr>
          <w:rFonts w:asciiTheme="minorEastAsia" w:hAnsiTheme="minorEastAsia" w:hint="eastAsia"/>
          <w:sz w:val="21"/>
          <w:szCs w:val="21"/>
        </w:rPr>
        <w:t>。</w:t>
      </w:r>
    </w:p>
    <w:p w14:paraId="1F331111" w14:textId="77777777" w:rsidR="00AD4792" w:rsidRPr="003B5C66" w:rsidRDefault="00AD4792" w:rsidP="005D609F">
      <w:pPr>
        <w:rPr>
          <w:rFonts w:asciiTheme="minorEastAsia" w:hAnsiTheme="minorEastAsia"/>
          <w:sz w:val="21"/>
          <w:szCs w:val="21"/>
        </w:rPr>
      </w:pPr>
    </w:p>
    <w:p w14:paraId="12A00581"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①国内対策と輸入対策には違いがあるのだが、人々に適切に伝わっているだろうかという懸念</w:t>
      </w:r>
    </w:p>
    <w:p w14:paraId="1FFFD7C5"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②輸入で1例でも「何かあった」場合、メディアや消費者が過剰に反応するかもしれないという懸念</w:t>
      </w:r>
    </w:p>
    <w:p w14:paraId="350552FF"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③今後見込まれる更なる対策の変更を見据えた議論もまた必要</w:t>
      </w:r>
    </w:p>
    <w:p w14:paraId="284DBD7B" w14:textId="77777777" w:rsidR="006F581F" w:rsidRDefault="006F581F" w:rsidP="005D609F">
      <w:pPr>
        <w:rPr>
          <w:rFonts w:asciiTheme="minorEastAsia" w:hAnsiTheme="minorEastAsia"/>
          <w:b/>
        </w:rPr>
      </w:pPr>
    </w:p>
    <w:p w14:paraId="496ADE0A"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 xml:space="preserve">　</w:t>
      </w:r>
      <w:r w:rsidR="006F581F">
        <w:rPr>
          <w:rFonts w:asciiTheme="minorEastAsia" w:hAnsiTheme="minorEastAsia" w:hint="eastAsia"/>
          <w:sz w:val="21"/>
          <w:szCs w:val="21"/>
        </w:rPr>
        <w:t>そこで</w:t>
      </w:r>
      <w:r w:rsidR="006F581F" w:rsidRPr="003B5C66">
        <w:rPr>
          <w:rFonts w:asciiTheme="minorEastAsia" w:hAnsiTheme="minorEastAsia" w:hint="eastAsia"/>
          <w:sz w:val="21"/>
          <w:szCs w:val="21"/>
        </w:rPr>
        <w:t>BSEマルチステークホルダー対話ｉｎ北海道</w:t>
      </w:r>
      <w:r w:rsidR="006F581F">
        <w:rPr>
          <w:rFonts w:asciiTheme="minorEastAsia" w:hAnsiTheme="minorEastAsia" w:hint="eastAsia"/>
          <w:sz w:val="21"/>
          <w:szCs w:val="21"/>
        </w:rPr>
        <w:t>では、</w:t>
      </w:r>
      <w:r w:rsidRPr="003B5C66">
        <w:rPr>
          <w:rFonts w:asciiTheme="minorEastAsia" w:hAnsiTheme="minorEastAsia" w:hint="eastAsia"/>
          <w:sz w:val="21"/>
          <w:szCs w:val="21"/>
        </w:rPr>
        <w:t>新しいBSE体制をめぐる北海道内でのステークホルダーによる議論によって、BSE管理措置変更に伴う不安を減らしながら、それぞれにとっての課題を整理、共有し、今後の解決につなげる。</w:t>
      </w:r>
    </w:p>
    <w:p w14:paraId="40929183" w14:textId="3FC69AD7" w:rsidR="00B23F71" w:rsidRDefault="006F581F" w:rsidP="00AD4792">
      <w:pPr>
        <w:rPr>
          <w:rFonts w:asciiTheme="minorEastAsia" w:hAnsiTheme="minorEastAsia"/>
          <w:sz w:val="21"/>
          <w:szCs w:val="21"/>
        </w:rPr>
      </w:pPr>
      <w:r>
        <w:rPr>
          <w:rFonts w:asciiTheme="minorEastAsia" w:hAnsiTheme="minorEastAsia" w:hint="eastAsia"/>
          <w:sz w:val="21"/>
          <w:szCs w:val="21"/>
        </w:rPr>
        <w:t xml:space="preserve">　また</w:t>
      </w:r>
      <w:r w:rsidR="005D609F" w:rsidRPr="003B5C66">
        <w:rPr>
          <w:rFonts w:asciiTheme="minorEastAsia" w:hAnsiTheme="minorEastAsia" w:hint="eastAsia"/>
          <w:sz w:val="21"/>
          <w:szCs w:val="21"/>
        </w:rPr>
        <w:t>、BSE対策をめぐる北海道内での議論と、そこから見えてきた課題と今後についてより広く知ってもらうために、実施報告書を作成する。</w:t>
      </w:r>
    </w:p>
    <w:p w14:paraId="51E52E7F" w14:textId="412F0957" w:rsidR="005D609F" w:rsidRDefault="00AD4792" w:rsidP="00AD4792">
      <w:pPr>
        <w:tabs>
          <w:tab w:val="left" w:pos="5040"/>
        </w:tabs>
        <w:rPr>
          <w:rFonts w:asciiTheme="minorEastAsia" w:hAnsiTheme="minorEastAsia"/>
          <w:sz w:val="21"/>
          <w:szCs w:val="21"/>
        </w:rPr>
      </w:pPr>
      <w:r>
        <w:rPr>
          <w:rFonts w:asciiTheme="minorEastAsia" w:hAnsiTheme="minorEastAsia"/>
          <w:sz w:val="21"/>
          <w:szCs w:val="21"/>
        </w:rPr>
        <w:tab/>
      </w:r>
    </w:p>
    <w:p w14:paraId="44862346" w14:textId="77777777" w:rsidR="00AD4792" w:rsidRPr="003B5C66" w:rsidRDefault="00AD4792" w:rsidP="00AD4792">
      <w:pPr>
        <w:tabs>
          <w:tab w:val="left" w:pos="5040"/>
        </w:tabs>
        <w:rPr>
          <w:rFonts w:asciiTheme="minorEastAsia" w:hAnsiTheme="minorEastAsia"/>
          <w:sz w:val="21"/>
          <w:szCs w:val="21"/>
        </w:rPr>
      </w:pPr>
    </w:p>
    <w:p w14:paraId="6035AB28" w14:textId="77777777" w:rsidR="005D609F" w:rsidRPr="00B23F71" w:rsidRDefault="006F581F" w:rsidP="001B2307">
      <w:pPr>
        <w:pStyle w:val="1"/>
      </w:pPr>
      <w:bookmarkStart w:id="4" w:name="_Toc385590779"/>
      <w:r>
        <w:rPr>
          <w:rFonts w:hint="eastAsia"/>
        </w:rPr>
        <w:t>（３</w:t>
      </w:r>
      <w:r w:rsidR="005D609F" w:rsidRPr="00B23F71">
        <w:rPr>
          <w:rFonts w:hint="eastAsia"/>
        </w:rPr>
        <w:t>）イベント概要</w:t>
      </w:r>
      <w:bookmarkEnd w:id="4"/>
    </w:p>
    <w:p w14:paraId="05F40263" w14:textId="77777777" w:rsidR="001B2307" w:rsidRDefault="001B2307" w:rsidP="005D609F">
      <w:pPr>
        <w:rPr>
          <w:rFonts w:asciiTheme="minorEastAsia" w:hAnsiTheme="minorEastAsia"/>
          <w:b/>
          <w:sz w:val="21"/>
          <w:szCs w:val="21"/>
        </w:rPr>
      </w:pPr>
    </w:p>
    <w:p w14:paraId="7D0C562B" w14:textId="77777777" w:rsidR="005D609F" w:rsidRPr="003B5C66" w:rsidRDefault="001B2307" w:rsidP="005D609F">
      <w:pPr>
        <w:rPr>
          <w:rFonts w:asciiTheme="minorEastAsia" w:hAnsiTheme="minorEastAsia"/>
          <w:sz w:val="21"/>
          <w:szCs w:val="21"/>
        </w:rPr>
      </w:pPr>
      <w:r>
        <w:rPr>
          <w:rFonts w:asciiTheme="minorEastAsia" w:hAnsiTheme="minorEastAsia" w:hint="eastAsia"/>
          <w:sz w:val="21"/>
          <w:szCs w:val="21"/>
        </w:rPr>
        <w:t>日時：</w:t>
      </w:r>
      <w:r w:rsidR="0077014F">
        <w:rPr>
          <w:rFonts w:asciiTheme="minorEastAsia" w:hAnsiTheme="minorEastAsia"/>
          <w:sz w:val="21"/>
          <w:szCs w:val="21"/>
        </w:rPr>
        <w:t>2014</w:t>
      </w:r>
      <w:r w:rsidR="0077014F">
        <w:rPr>
          <w:rFonts w:asciiTheme="minorEastAsia" w:hAnsiTheme="minorEastAsia" w:hint="eastAsia"/>
          <w:sz w:val="21"/>
          <w:szCs w:val="21"/>
        </w:rPr>
        <w:t>年</w:t>
      </w:r>
      <w:r w:rsidR="005D609F" w:rsidRPr="003B5C66">
        <w:rPr>
          <w:rFonts w:asciiTheme="minorEastAsia" w:hAnsiTheme="minorEastAsia" w:hint="eastAsia"/>
          <w:sz w:val="21"/>
          <w:szCs w:val="21"/>
        </w:rPr>
        <w:t>1月25日（土）　13：00（12：30開場）～17：00</w:t>
      </w:r>
    </w:p>
    <w:p w14:paraId="5D52B764" w14:textId="77777777" w:rsidR="005D609F" w:rsidRPr="001B2307" w:rsidRDefault="001B2307" w:rsidP="005D609F">
      <w:pPr>
        <w:rPr>
          <w:rFonts w:asciiTheme="minorEastAsia" w:hAnsiTheme="minorEastAsia"/>
          <w:b/>
          <w:sz w:val="21"/>
          <w:szCs w:val="21"/>
        </w:rPr>
      </w:pPr>
      <w:r>
        <w:rPr>
          <w:rFonts w:asciiTheme="minorEastAsia" w:hAnsiTheme="minorEastAsia" w:hint="eastAsia"/>
          <w:sz w:val="21"/>
          <w:szCs w:val="21"/>
        </w:rPr>
        <w:t>会場：</w:t>
      </w:r>
      <w:r w:rsidR="005D609F" w:rsidRPr="003B5C66">
        <w:rPr>
          <w:rFonts w:asciiTheme="minorEastAsia" w:hAnsiTheme="minorEastAsia" w:hint="eastAsia"/>
          <w:sz w:val="21"/>
          <w:szCs w:val="21"/>
        </w:rPr>
        <w:t>北海道大学農学部　中講堂　札幌市北区北9条西9丁目</w:t>
      </w:r>
    </w:p>
    <w:p w14:paraId="49525643" w14:textId="77777777" w:rsidR="005D609F" w:rsidRPr="001B2307" w:rsidRDefault="001B2307" w:rsidP="005D609F">
      <w:pPr>
        <w:rPr>
          <w:rFonts w:asciiTheme="minorEastAsia" w:hAnsiTheme="minorEastAsia"/>
          <w:b/>
          <w:sz w:val="21"/>
          <w:szCs w:val="21"/>
        </w:rPr>
      </w:pPr>
      <w:r>
        <w:rPr>
          <w:rFonts w:asciiTheme="minorEastAsia" w:hAnsiTheme="minorEastAsia" w:hint="eastAsia"/>
          <w:sz w:val="21"/>
          <w:szCs w:val="21"/>
        </w:rPr>
        <w:t>主催：</w:t>
      </w:r>
      <w:r w:rsidR="005D609F" w:rsidRPr="003B5C66">
        <w:rPr>
          <w:rFonts w:asciiTheme="minorEastAsia" w:hAnsiTheme="minorEastAsia" w:hint="eastAsia"/>
          <w:sz w:val="21"/>
          <w:szCs w:val="21"/>
        </w:rPr>
        <w:t>北海道大学大学院農学研究院　北大農小林－吉田グループ</w:t>
      </w:r>
    </w:p>
    <w:p w14:paraId="15CBA78A" w14:textId="44466396" w:rsidR="00AD4792" w:rsidRDefault="001B2307" w:rsidP="00AD4792">
      <w:pPr>
        <w:rPr>
          <w:rFonts w:asciiTheme="minorEastAsia" w:hAnsiTheme="minorEastAsia"/>
          <w:sz w:val="21"/>
          <w:szCs w:val="21"/>
        </w:rPr>
      </w:pPr>
      <w:r>
        <w:rPr>
          <w:rFonts w:asciiTheme="minorEastAsia" w:hAnsiTheme="minorEastAsia" w:hint="eastAsia"/>
          <w:sz w:val="21"/>
          <w:szCs w:val="21"/>
        </w:rPr>
        <w:t>共催：科学技術振興機構（JST）</w:t>
      </w:r>
      <w:r w:rsidR="005D609F" w:rsidRPr="003B5C66">
        <w:rPr>
          <w:rFonts w:asciiTheme="minorEastAsia" w:hAnsiTheme="minorEastAsia" w:hint="eastAsia"/>
          <w:sz w:val="21"/>
          <w:szCs w:val="21"/>
        </w:rPr>
        <w:t>社会技術研究開発センター</w:t>
      </w:r>
      <w:r w:rsidR="00AD4792">
        <w:rPr>
          <w:rFonts w:asciiTheme="minorEastAsia" w:hAnsiTheme="minorEastAsia" w:hint="eastAsia"/>
          <w:sz w:val="21"/>
          <w:szCs w:val="21"/>
        </w:rPr>
        <w:t>（RISTEX）</w:t>
      </w:r>
    </w:p>
    <w:p w14:paraId="3F2F1600" w14:textId="7CE3D6EF" w:rsidR="00AD4792" w:rsidRDefault="005D609F" w:rsidP="00AD4792">
      <w:pPr>
        <w:ind w:firstLineChars="1600" w:firstLine="3260"/>
        <w:rPr>
          <w:rFonts w:asciiTheme="minorEastAsia" w:hAnsiTheme="minorEastAsia"/>
          <w:sz w:val="21"/>
          <w:szCs w:val="21"/>
        </w:rPr>
      </w:pPr>
      <w:r w:rsidRPr="003B5C66">
        <w:rPr>
          <w:rFonts w:asciiTheme="minorEastAsia" w:hAnsiTheme="minorEastAsia" w:hint="eastAsia"/>
          <w:sz w:val="21"/>
          <w:szCs w:val="21"/>
        </w:rPr>
        <w:t>「科学技術と人間」領域統合実装　田中幹人プロジェクト</w:t>
      </w:r>
    </w:p>
    <w:p w14:paraId="42B451C1" w14:textId="77777777" w:rsidR="00AD4792" w:rsidRDefault="005D609F" w:rsidP="00AD4792">
      <w:pPr>
        <w:ind w:firstLineChars="300" w:firstLine="611"/>
        <w:rPr>
          <w:rFonts w:asciiTheme="minorEastAsia" w:hAnsiTheme="minorEastAsia"/>
          <w:sz w:val="21"/>
          <w:szCs w:val="21"/>
        </w:rPr>
      </w:pPr>
      <w:r w:rsidRPr="003B5C66">
        <w:rPr>
          <w:rFonts w:asciiTheme="minorEastAsia" w:hAnsiTheme="minorEastAsia" w:hint="eastAsia"/>
          <w:sz w:val="21"/>
          <w:szCs w:val="21"/>
        </w:rPr>
        <w:t>JST</w:t>
      </w:r>
      <w:r w:rsidR="001B2307">
        <w:rPr>
          <w:rFonts w:asciiTheme="minorEastAsia" w:hAnsiTheme="minorEastAsia" w:hint="eastAsia"/>
          <w:sz w:val="21"/>
          <w:szCs w:val="21"/>
        </w:rPr>
        <w:t>科学コミュニケーションセンター</w:t>
      </w:r>
      <w:r w:rsidR="00AD4792">
        <w:rPr>
          <w:rFonts w:asciiTheme="minorEastAsia" w:hAnsiTheme="minorEastAsia" w:hint="eastAsia"/>
          <w:sz w:val="21"/>
          <w:szCs w:val="21"/>
        </w:rPr>
        <w:t>（CSC）</w:t>
      </w:r>
      <w:r w:rsidRPr="003B5C66">
        <w:rPr>
          <w:rFonts w:asciiTheme="minorEastAsia" w:hAnsiTheme="minorEastAsia" w:hint="eastAsia"/>
          <w:sz w:val="21"/>
          <w:szCs w:val="21"/>
        </w:rPr>
        <w:t>、</w:t>
      </w:r>
    </w:p>
    <w:p w14:paraId="76C4277F" w14:textId="1AB12F35" w:rsidR="005D609F" w:rsidRPr="003B5C66" w:rsidRDefault="005D609F" w:rsidP="00AD4792">
      <w:pPr>
        <w:ind w:firstLineChars="300" w:firstLine="611"/>
        <w:rPr>
          <w:rFonts w:asciiTheme="minorEastAsia" w:hAnsiTheme="minorEastAsia"/>
          <w:sz w:val="21"/>
          <w:szCs w:val="21"/>
        </w:rPr>
      </w:pPr>
      <w:r w:rsidRPr="003B5C66">
        <w:rPr>
          <w:rFonts w:asciiTheme="minorEastAsia" w:hAnsiTheme="minorEastAsia" w:hint="eastAsia"/>
          <w:sz w:val="21"/>
          <w:szCs w:val="21"/>
        </w:rPr>
        <w:t>北海道大学大学院農学研究院</w:t>
      </w:r>
    </w:p>
    <w:p w14:paraId="5E2C2733" w14:textId="77777777" w:rsidR="005D609F" w:rsidRDefault="005D609F" w:rsidP="005D609F">
      <w:pPr>
        <w:rPr>
          <w:rFonts w:asciiTheme="minorEastAsia" w:hAnsiTheme="minorEastAsia"/>
          <w:sz w:val="21"/>
          <w:szCs w:val="21"/>
        </w:rPr>
      </w:pPr>
    </w:p>
    <w:p w14:paraId="6F3064D9" w14:textId="77777777" w:rsidR="00067AEA" w:rsidRPr="003B5C66" w:rsidRDefault="00067AEA" w:rsidP="005D609F">
      <w:pPr>
        <w:rPr>
          <w:rFonts w:asciiTheme="minorEastAsia" w:hAnsiTheme="minorEastAsia"/>
          <w:sz w:val="21"/>
          <w:szCs w:val="21"/>
        </w:rPr>
      </w:pPr>
    </w:p>
    <w:p w14:paraId="20CCF4C5" w14:textId="70CFCE75" w:rsidR="001214A0" w:rsidRDefault="001B2307" w:rsidP="001214A0">
      <w:pPr>
        <w:pStyle w:val="1"/>
      </w:pPr>
      <w:bookmarkStart w:id="5" w:name="_Toc385590780"/>
      <w:r>
        <w:rPr>
          <w:rFonts w:hint="eastAsia"/>
        </w:rPr>
        <w:lastRenderedPageBreak/>
        <w:t>（４）</w:t>
      </w:r>
      <w:r w:rsidR="004E7B63">
        <w:rPr>
          <w:rFonts w:hint="eastAsia"/>
        </w:rPr>
        <w:t>討論者</w:t>
      </w:r>
      <w:r>
        <w:rPr>
          <w:rFonts w:hint="eastAsia"/>
        </w:rPr>
        <w:t>および傍聴者</w:t>
      </w:r>
      <w:r w:rsidR="00067AEA">
        <w:rPr>
          <w:rFonts w:hint="eastAsia"/>
        </w:rPr>
        <w:t>、ならびにスタッフ</w:t>
      </w:r>
      <w:bookmarkEnd w:id="5"/>
    </w:p>
    <w:p w14:paraId="71D6DD57" w14:textId="77777777" w:rsidR="001214A0" w:rsidRPr="001214A0" w:rsidRDefault="001214A0" w:rsidP="001214A0"/>
    <w:p w14:paraId="5AF64026" w14:textId="77777777" w:rsidR="001B2307" w:rsidRDefault="001B2307" w:rsidP="001B2307">
      <w:pPr>
        <w:pStyle w:val="2"/>
      </w:pPr>
      <w:bookmarkStart w:id="6" w:name="_Toc385590781"/>
      <w:r>
        <w:rPr>
          <w:rFonts w:hint="eastAsia"/>
        </w:rPr>
        <w:t>４－１）</w:t>
      </w:r>
      <w:r w:rsidR="004E7B63">
        <w:rPr>
          <w:rFonts w:hint="eastAsia"/>
        </w:rPr>
        <w:t>討論者</w:t>
      </w:r>
      <w:bookmarkEnd w:id="6"/>
    </w:p>
    <w:p w14:paraId="3407E139"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奥田　敏男 氏　北海道農政部生産振興局畜産振興課　家畜衛生担当課長</w:t>
      </w:r>
    </w:p>
    <w:p w14:paraId="2D58255E"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木谷　洋史 氏　一般社団法人北海道消費者協会　専務理事</w:t>
      </w:r>
    </w:p>
    <w:p w14:paraId="299E62F0"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鈴木　梢 氏　  毎日新聞記者（0523「BSE:北海道、全頭検査7月廃止　安全確保と判断」）</w:t>
      </w:r>
    </w:p>
    <w:p w14:paraId="3C465838"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竹田　加代 氏　札幌消費者協会食と健康を考える会代表</w:t>
      </w:r>
    </w:p>
    <w:p w14:paraId="71B33DAC"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多田　輝美 氏　北海道農政部食の安全推進局長</w:t>
      </w:r>
    </w:p>
    <w:p w14:paraId="0451EDD1"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中村由美子 氏　酪農業　中村牧場経営者（千歳市駒里）</w:t>
      </w:r>
    </w:p>
    <w:p w14:paraId="561D27FE" w14:textId="77777777" w:rsidR="005D609F" w:rsidRPr="003B5C66" w:rsidRDefault="005D609F" w:rsidP="005D609F">
      <w:pPr>
        <w:rPr>
          <w:rFonts w:asciiTheme="minorEastAsia" w:hAnsiTheme="minorEastAsia"/>
          <w:sz w:val="21"/>
          <w:szCs w:val="21"/>
        </w:rPr>
      </w:pPr>
      <w:r w:rsidRPr="003B5C66">
        <w:rPr>
          <w:rFonts w:asciiTheme="minorEastAsia" w:hAnsiTheme="minorEastAsia" w:hint="eastAsia"/>
          <w:sz w:val="21"/>
          <w:szCs w:val="21"/>
        </w:rPr>
        <w:t>（以上、五十音順）</w:t>
      </w:r>
    </w:p>
    <w:p w14:paraId="37941689" w14:textId="77777777" w:rsidR="004E7B63" w:rsidRPr="003B5C66" w:rsidRDefault="004E7B63" w:rsidP="005D609F">
      <w:pPr>
        <w:rPr>
          <w:rFonts w:asciiTheme="minorEastAsia" w:hAnsiTheme="minorEastAsia"/>
          <w:sz w:val="21"/>
          <w:szCs w:val="21"/>
        </w:rPr>
      </w:pPr>
    </w:p>
    <w:p w14:paraId="13BAD77B" w14:textId="521B6639" w:rsidR="0069091F" w:rsidRPr="0069091F" w:rsidRDefault="001B2307" w:rsidP="0069091F">
      <w:pPr>
        <w:pStyle w:val="2"/>
      </w:pPr>
      <w:bookmarkStart w:id="7" w:name="_Toc385590782"/>
      <w:r>
        <w:rPr>
          <w:rFonts w:hint="eastAsia"/>
        </w:rPr>
        <w:t>４－２）傍聴者</w:t>
      </w:r>
      <w:r w:rsidR="00823092">
        <w:rPr>
          <w:rFonts w:hint="eastAsia"/>
        </w:rPr>
        <w:t>とスタッフ</w:t>
      </w:r>
      <w:bookmarkEnd w:id="7"/>
    </w:p>
    <w:p w14:paraId="6364DF34" w14:textId="57D9D620" w:rsidR="00815637" w:rsidRPr="008411DA" w:rsidRDefault="00067AEA" w:rsidP="00823092">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傍聴者は、討論者のみの対話以外、自由に発言できる立場とした。</w:t>
      </w:r>
      <w:r w:rsidR="005D609F" w:rsidRPr="008411DA">
        <w:rPr>
          <w:rFonts w:asciiTheme="minorEastAsia" w:hAnsiTheme="minorEastAsia" w:hint="eastAsia"/>
          <w:color w:val="000000" w:themeColor="text1"/>
          <w:sz w:val="21"/>
          <w:szCs w:val="21"/>
        </w:rPr>
        <w:t>札幌圏の消費者協会、メディア、北海道食の安全安心委員会での議論に関わった方、BSE全頭検査をめぐってはステークホルダーとな</w:t>
      </w:r>
      <w:r w:rsidR="003B5C66" w:rsidRPr="008411DA">
        <w:rPr>
          <w:rFonts w:asciiTheme="minorEastAsia" w:hAnsiTheme="minorEastAsia" w:hint="eastAsia"/>
          <w:color w:val="000000" w:themeColor="text1"/>
          <w:sz w:val="21"/>
          <w:szCs w:val="21"/>
        </w:rPr>
        <w:t>るような方たち、および関心を持つ方たち</w:t>
      </w:r>
      <w:r w:rsidR="00AD4792" w:rsidRPr="008411DA">
        <w:rPr>
          <w:rFonts w:asciiTheme="minorEastAsia" w:hAnsiTheme="minorEastAsia" w:hint="eastAsia"/>
          <w:color w:val="000000" w:themeColor="text1"/>
          <w:sz w:val="21"/>
          <w:szCs w:val="21"/>
        </w:rPr>
        <w:t>25人</w:t>
      </w:r>
      <w:r w:rsidR="003B5C66" w:rsidRPr="008411DA">
        <w:rPr>
          <w:rFonts w:asciiTheme="minorEastAsia" w:hAnsiTheme="minorEastAsia" w:hint="eastAsia"/>
          <w:color w:val="000000" w:themeColor="text1"/>
          <w:sz w:val="21"/>
          <w:szCs w:val="21"/>
        </w:rPr>
        <w:t>を</w:t>
      </w:r>
      <w:r w:rsidR="005D609F" w:rsidRPr="008411DA">
        <w:rPr>
          <w:rFonts w:asciiTheme="minorEastAsia" w:hAnsiTheme="minorEastAsia" w:hint="eastAsia"/>
          <w:color w:val="000000" w:themeColor="text1"/>
          <w:sz w:val="21"/>
          <w:szCs w:val="21"/>
        </w:rPr>
        <w:t>招待</w:t>
      </w:r>
      <w:r w:rsidR="003B5C66" w:rsidRPr="008411DA">
        <w:rPr>
          <w:rFonts w:asciiTheme="minorEastAsia" w:hAnsiTheme="minorEastAsia" w:hint="eastAsia"/>
          <w:color w:val="000000" w:themeColor="text1"/>
          <w:sz w:val="21"/>
          <w:szCs w:val="21"/>
        </w:rPr>
        <w:t>し、</w:t>
      </w:r>
      <w:r w:rsidR="00AD4792" w:rsidRPr="008411DA">
        <w:rPr>
          <w:rFonts w:asciiTheme="minorEastAsia" w:hAnsiTheme="minorEastAsia" w:hint="eastAsia"/>
          <w:color w:val="000000" w:themeColor="text1"/>
          <w:sz w:val="21"/>
          <w:szCs w:val="21"/>
        </w:rPr>
        <w:t>そのうち</w:t>
      </w:r>
      <w:r w:rsidR="005D609F" w:rsidRPr="008411DA">
        <w:rPr>
          <w:rFonts w:asciiTheme="minorEastAsia" w:hAnsiTheme="minorEastAsia" w:hint="eastAsia"/>
          <w:color w:val="000000" w:themeColor="text1"/>
          <w:sz w:val="21"/>
          <w:szCs w:val="21"/>
        </w:rPr>
        <w:t>12</w:t>
      </w:r>
      <w:r w:rsidR="00AD4792" w:rsidRPr="008411DA">
        <w:rPr>
          <w:rFonts w:asciiTheme="minorEastAsia" w:hAnsiTheme="minorEastAsia" w:hint="eastAsia"/>
          <w:color w:val="000000" w:themeColor="text1"/>
          <w:sz w:val="21"/>
          <w:szCs w:val="21"/>
        </w:rPr>
        <w:t>人が参加</w:t>
      </w:r>
      <w:r w:rsidR="003B5C66" w:rsidRPr="008411DA">
        <w:rPr>
          <w:rFonts w:asciiTheme="minorEastAsia" w:hAnsiTheme="minorEastAsia" w:hint="eastAsia"/>
          <w:color w:val="000000" w:themeColor="text1"/>
          <w:sz w:val="21"/>
          <w:szCs w:val="21"/>
        </w:rPr>
        <w:t>した</w:t>
      </w:r>
      <w:r w:rsidR="005D609F" w:rsidRPr="008411DA">
        <w:rPr>
          <w:rFonts w:asciiTheme="minorEastAsia" w:hAnsiTheme="minorEastAsia" w:hint="eastAsia"/>
          <w:color w:val="000000" w:themeColor="text1"/>
          <w:sz w:val="21"/>
          <w:szCs w:val="21"/>
        </w:rPr>
        <w:t>。</w:t>
      </w:r>
    </w:p>
    <w:p w14:paraId="467D3393" w14:textId="639115B1"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発言なしのオブザーバーは多田優彦氏（北海道農政部生産振興局）と田中睦浩氏（JST/RISTEX）の2人で、傍聴者の所属は以下の通りである。</w:t>
      </w:r>
    </w:p>
    <w:p w14:paraId="4FFA014A" w14:textId="77777777" w:rsidR="008B7034" w:rsidRPr="008411DA" w:rsidRDefault="008B7034" w:rsidP="008B7034">
      <w:pPr>
        <w:ind w:firstLineChars="100" w:firstLine="204"/>
        <w:rPr>
          <w:rFonts w:asciiTheme="minorEastAsia" w:hAnsiTheme="minorEastAsia"/>
          <w:color w:val="000000" w:themeColor="text1"/>
          <w:sz w:val="21"/>
          <w:szCs w:val="21"/>
        </w:rPr>
      </w:pPr>
    </w:p>
    <w:p w14:paraId="4C30761A"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松村　亮哉氏　岩見沢消費者協会</w:t>
      </w:r>
    </w:p>
    <w:p w14:paraId="7A2FAC44" w14:textId="2427CB79"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大友　</w:t>
      </w:r>
      <w:r w:rsidR="001A6367">
        <w:rPr>
          <w:rFonts w:asciiTheme="minorEastAsia" w:hAnsiTheme="minorEastAsia" w:hint="eastAsia"/>
          <w:color w:val="000000" w:themeColor="text1"/>
          <w:sz w:val="21"/>
          <w:szCs w:val="21"/>
        </w:rPr>
        <w:t>勝子</w:t>
      </w:r>
      <w:r w:rsidRPr="008411DA">
        <w:rPr>
          <w:rFonts w:asciiTheme="minorEastAsia" w:hAnsiTheme="minorEastAsia" w:hint="eastAsia"/>
          <w:color w:val="000000" w:themeColor="text1"/>
          <w:sz w:val="21"/>
          <w:szCs w:val="21"/>
        </w:rPr>
        <w:t xml:space="preserve">氏　</w:t>
      </w:r>
      <w:r w:rsidR="001A6367">
        <w:rPr>
          <w:rFonts w:asciiTheme="minorEastAsia" w:hAnsiTheme="minorEastAsia" w:hint="eastAsia"/>
          <w:color w:val="000000" w:themeColor="text1"/>
          <w:sz w:val="21"/>
          <w:szCs w:val="21"/>
        </w:rPr>
        <w:t>北広島</w:t>
      </w:r>
      <w:r w:rsidRPr="008411DA">
        <w:rPr>
          <w:rFonts w:asciiTheme="minorEastAsia" w:hAnsiTheme="minorEastAsia" w:hint="eastAsia"/>
          <w:color w:val="000000" w:themeColor="text1"/>
          <w:sz w:val="21"/>
          <w:szCs w:val="21"/>
        </w:rPr>
        <w:t>消費者協会</w:t>
      </w:r>
    </w:p>
    <w:p w14:paraId="11F0B154"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安川　誠二氏　札幌消費者協会</w:t>
      </w:r>
    </w:p>
    <w:p w14:paraId="59CFAA79"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小山　里美氏　札幌消費者協会</w:t>
      </w:r>
    </w:p>
    <w:p w14:paraId="0ECBBE53"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三上真知子氏　札幌消費者協会</w:t>
      </w:r>
    </w:p>
    <w:p w14:paraId="39512BE0"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河田　徳二氏　北海道畜産公社</w:t>
      </w:r>
    </w:p>
    <w:p w14:paraId="7A0D1347"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池野富美子氏　江別市</w:t>
      </w:r>
    </w:p>
    <w:p w14:paraId="62A98201"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吉田　陽子氏　札幌ポトフの会</w:t>
      </w:r>
    </w:p>
    <w:p w14:paraId="1BED39E8"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筑井　直樹氏　毎日新聞</w:t>
      </w:r>
    </w:p>
    <w:p w14:paraId="76D32F14"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久田　徳二氏　北海道新聞</w:t>
      </w:r>
    </w:p>
    <w:p w14:paraId="1EC1FC24" w14:textId="77777777" w:rsidR="008B7034"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三上　直之氏　北海道大学</w:t>
      </w:r>
    </w:p>
    <w:p w14:paraId="0A928B75" w14:textId="694546E8" w:rsidR="0069091F" w:rsidRPr="008411DA" w:rsidRDefault="008B7034" w:rsidP="008B7034">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山際　睦子氏　栄養士会</w:t>
      </w:r>
    </w:p>
    <w:p w14:paraId="59C52EF3" w14:textId="77777777" w:rsidR="0069091F" w:rsidRPr="008411DA" w:rsidRDefault="0069091F" w:rsidP="00AD4792">
      <w:pPr>
        <w:ind w:firstLineChars="100" w:firstLine="204"/>
        <w:rPr>
          <w:rFonts w:asciiTheme="minorEastAsia" w:hAnsiTheme="minorEastAsia"/>
          <w:color w:val="000000" w:themeColor="text1"/>
          <w:sz w:val="21"/>
          <w:szCs w:val="21"/>
        </w:rPr>
      </w:pPr>
    </w:p>
    <w:p w14:paraId="002D7A91" w14:textId="199022BA" w:rsidR="00823092" w:rsidRPr="008411DA" w:rsidRDefault="00823092" w:rsidP="00AD4792">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スタッフは以下の通りである。</w:t>
      </w:r>
    </w:p>
    <w:p w14:paraId="756F6D6C" w14:textId="77777777" w:rsidR="00823092" w:rsidRPr="008411DA" w:rsidRDefault="00823092" w:rsidP="00823092">
      <w:pPr>
        <w:ind w:firstLineChars="800" w:firstLine="163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北大農小林-吉田グループ　 </w:t>
      </w:r>
    </w:p>
    <w:p w14:paraId="2E6A7338" w14:textId="4EC5B973" w:rsidR="00823092" w:rsidRPr="008411DA" w:rsidRDefault="00823092" w:rsidP="00823092">
      <w:pPr>
        <w:ind w:firstLineChars="1500" w:firstLine="3056"/>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小林　国之（総合司会）、</w:t>
      </w:r>
      <w:r w:rsidRPr="008411DA">
        <w:rPr>
          <w:rFonts w:asciiTheme="minorEastAsia" w:hAnsiTheme="minorEastAsia"/>
          <w:color w:val="000000" w:themeColor="text1"/>
          <w:sz w:val="21"/>
          <w:szCs w:val="21"/>
        </w:rPr>
        <w:t xml:space="preserve"> </w:t>
      </w:r>
    </w:p>
    <w:p w14:paraId="44D30628" w14:textId="77777777" w:rsidR="00823092" w:rsidRPr="008411DA" w:rsidRDefault="00823092" w:rsidP="00823092">
      <w:pPr>
        <w:ind w:firstLineChars="1500" w:firstLine="3056"/>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吉田　省子（ファシリテータ）</w:t>
      </w:r>
      <w:r w:rsidRPr="008411DA">
        <w:rPr>
          <w:rFonts w:asciiTheme="minorEastAsia" w:hAnsiTheme="minorEastAsia"/>
          <w:color w:val="000000" w:themeColor="text1"/>
          <w:sz w:val="21"/>
          <w:szCs w:val="21"/>
        </w:rPr>
        <w:t xml:space="preserve"> </w:t>
      </w:r>
      <w:r w:rsidRPr="008411DA">
        <w:rPr>
          <w:rFonts w:asciiTheme="minorEastAsia" w:hAnsiTheme="minorEastAsia" w:hint="eastAsia"/>
          <w:color w:val="000000" w:themeColor="text1"/>
          <w:sz w:val="21"/>
          <w:szCs w:val="21"/>
        </w:rPr>
        <w:t>平川　全機（記録、傍聴者対応）</w:t>
      </w:r>
    </w:p>
    <w:p w14:paraId="570840DC" w14:textId="77777777" w:rsidR="00823092" w:rsidRPr="008411DA" w:rsidRDefault="00823092" w:rsidP="00823092">
      <w:pPr>
        <w:ind w:firstLineChars="800" w:firstLine="163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RISTEX統合プロジェクト　</w:t>
      </w:r>
    </w:p>
    <w:p w14:paraId="6EA00C10" w14:textId="72AD179A" w:rsidR="00823092" w:rsidRPr="008411DA" w:rsidRDefault="00823092" w:rsidP="00823092">
      <w:pPr>
        <w:ind w:firstLineChars="1400" w:firstLine="2852"/>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田中　幹人（コメンテータ）</w:t>
      </w:r>
    </w:p>
    <w:p w14:paraId="0CFBB25C" w14:textId="161098B6" w:rsidR="00823092" w:rsidRPr="008411DA" w:rsidRDefault="00823092" w:rsidP="00823092">
      <w:pPr>
        <w:ind w:firstLineChars="100" w:firstLine="204"/>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坂巻　</w:t>
      </w:r>
      <w:r w:rsidR="001849EB">
        <w:rPr>
          <w:rFonts w:asciiTheme="minorEastAsia" w:hAnsiTheme="minorEastAsia" w:hint="eastAsia"/>
          <w:color w:val="000000" w:themeColor="text1"/>
          <w:sz w:val="21"/>
          <w:szCs w:val="21"/>
        </w:rPr>
        <w:t>たみ</w:t>
      </w:r>
      <w:r w:rsidRPr="008411DA">
        <w:rPr>
          <w:rFonts w:asciiTheme="minorEastAsia" w:hAnsiTheme="minorEastAsia" w:hint="eastAsia"/>
          <w:color w:val="000000" w:themeColor="text1"/>
          <w:sz w:val="21"/>
          <w:szCs w:val="21"/>
        </w:rPr>
        <w:t>（記録）、</w:t>
      </w:r>
      <w:r w:rsidR="001849EB">
        <w:rPr>
          <w:rFonts w:asciiTheme="minorEastAsia" w:hAnsiTheme="minorEastAsia" w:hint="eastAsia"/>
          <w:color w:val="000000" w:themeColor="text1"/>
          <w:sz w:val="21"/>
          <w:szCs w:val="21"/>
        </w:rPr>
        <w:t xml:space="preserve">　</w:t>
      </w:r>
      <w:r w:rsidRPr="008411DA">
        <w:rPr>
          <w:rFonts w:asciiTheme="minorEastAsia" w:hAnsiTheme="minorEastAsia" w:hint="eastAsia"/>
          <w:color w:val="000000" w:themeColor="text1"/>
          <w:sz w:val="21"/>
          <w:szCs w:val="21"/>
        </w:rPr>
        <w:t>長倉</w:t>
      </w:r>
      <w:r w:rsidR="001849EB">
        <w:rPr>
          <w:rFonts w:asciiTheme="minorEastAsia" w:hAnsiTheme="minorEastAsia" w:hint="eastAsia"/>
          <w:color w:val="000000" w:themeColor="text1"/>
          <w:sz w:val="21"/>
          <w:szCs w:val="21"/>
        </w:rPr>
        <w:t xml:space="preserve">　克枝</w:t>
      </w:r>
      <w:r w:rsidRPr="008411DA">
        <w:rPr>
          <w:rFonts w:asciiTheme="minorEastAsia" w:hAnsiTheme="minorEastAsia" w:hint="eastAsia"/>
          <w:color w:val="000000" w:themeColor="text1"/>
          <w:sz w:val="21"/>
          <w:szCs w:val="21"/>
        </w:rPr>
        <w:t>（記録</w:t>
      </w:r>
      <w:r w:rsidR="00B05643">
        <w:rPr>
          <w:rFonts w:asciiTheme="minorEastAsia" w:hAnsiTheme="minorEastAsia" w:hint="eastAsia"/>
          <w:color w:val="000000" w:themeColor="text1"/>
          <w:sz w:val="21"/>
          <w:szCs w:val="21"/>
        </w:rPr>
        <w:t>、報告書</w:t>
      </w:r>
      <w:r w:rsidRPr="008411DA">
        <w:rPr>
          <w:rFonts w:asciiTheme="minorEastAsia" w:hAnsiTheme="minorEastAsia" w:hint="eastAsia"/>
          <w:color w:val="000000" w:themeColor="text1"/>
          <w:sz w:val="21"/>
          <w:szCs w:val="21"/>
        </w:rPr>
        <w:t>）</w:t>
      </w:r>
    </w:p>
    <w:p w14:paraId="275DAEC6" w14:textId="3509B8C9" w:rsidR="008B7034" w:rsidRPr="008411DA" w:rsidRDefault="008B7034" w:rsidP="00823092">
      <w:pPr>
        <w:tabs>
          <w:tab w:val="left" w:pos="936"/>
        </w:tabs>
        <w:rPr>
          <w:rFonts w:asciiTheme="minorEastAsia" w:hAnsiTheme="minorEastAsia"/>
          <w:color w:val="000000" w:themeColor="text1"/>
          <w:sz w:val="21"/>
          <w:szCs w:val="21"/>
        </w:rPr>
      </w:pPr>
    </w:p>
    <w:p w14:paraId="7CC83262" w14:textId="77777777" w:rsidR="005D609F" w:rsidRPr="008411DA" w:rsidRDefault="001B2307" w:rsidP="001B2307">
      <w:pPr>
        <w:pStyle w:val="1"/>
        <w:rPr>
          <w:color w:val="000000" w:themeColor="text1"/>
        </w:rPr>
      </w:pPr>
      <w:bookmarkStart w:id="8" w:name="_Toc385590783"/>
      <w:r w:rsidRPr="008411DA">
        <w:rPr>
          <w:rFonts w:hint="eastAsia"/>
          <w:color w:val="000000" w:themeColor="text1"/>
        </w:rPr>
        <w:lastRenderedPageBreak/>
        <w:t>（５）プログラム</w:t>
      </w:r>
      <w:bookmarkEnd w:id="8"/>
    </w:p>
    <w:p w14:paraId="2741C414" w14:textId="77777777" w:rsidR="001B2307" w:rsidRPr="008411DA" w:rsidRDefault="001B2307" w:rsidP="005D609F">
      <w:pPr>
        <w:rPr>
          <w:rFonts w:asciiTheme="minorEastAsia" w:hAnsiTheme="minorEastAsia"/>
          <w:color w:val="000000" w:themeColor="text1"/>
          <w:sz w:val="21"/>
          <w:szCs w:val="21"/>
        </w:rPr>
      </w:pPr>
    </w:p>
    <w:p w14:paraId="210BEB17" w14:textId="0A134B8C"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13：00～開会および趣旨説明（5分）</w:t>
      </w:r>
      <w:r w:rsidR="00FE6324" w:rsidRPr="008411DA">
        <w:rPr>
          <w:rFonts w:asciiTheme="minorEastAsia" w:hAnsiTheme="minorEastAsia" w:hint="eastAsia"/>
          <w:color w:val="000000" w:themeColor="text1"/>
          <w:sz w:val="21"/>
          <w:szCs w:val="21"/>
        </w:rPr>
        <w:t xml:space="preserve"> </w:t>
      </w:r>
      <w:r w:rsidR="00FE6324" w:rsidRPr="008411DA">
        <w:rPr>
          <w:rFonts w:asciiTheme="minorEastAsia" w:hAnsiTheme="minorEastAsia"/>
          <w:color w:val="000000" w:themeColor="text1"/>
          <w:sz w:val="21"/>
          <w:szCs w:val="21"/>
        </w:rPr>
        <w:t xml:space="preserve"> </w:t>
      </w:r>
      <w:r w:rsidR="00FE6324" w:rsidRPr="008411DA">
        <w:rPr>
          <w:rFonts w:asciiTheme="minorEastAsia" w:hAnsiTheme="minorEastAsia" w:hint="eastAsia"/>
          <w:color w:val="000000" w:themeColor="text1"/>
          <w:sz w:val="21"/>
          <w:szCs w:val="21"/>
        </w:rPr>
        <w:t>・・・・・・・・・・・・・・小林／吉田</w:t>
      </w:r>
    </w:p>
    <w:p w14:paraId="61469131" w14:textId="59F32C36"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13：05</w:t>
      </w:r>
      <w:r w:rsidR="00F176AB" w:rsidRPr="008411DA">
        <w:rPr>
          <w:rFonts w:asciiTheme="minorEastAsia" w:hAnsiTheme="minorEastAsia" w:hint="eastAsia"/>
          <w:color w:val="000000" w:themeColor="text1"/>
          <w:sz w:val="21"/>
          <w:szCs w:val="21"/>
        </w:rPr>
        <w:t>～情報の共有　基調報告（</w:t>
      </w:r>
      <w:r w:rsidRPr="008411DA">
        <w:rPr>
          <w:rFonts w:asciiTheme="minorEastAsia" w:hAnsiTheme="minorEastAsia" w:hint="eastAsia"/>
          <w:color w:val="000000" w:themeColor="text1"/>
          <w:sz w:val="21"/>
          <w:szCs w:val="21"/>
        </w:rPr>
        <w:t>85分）</w:t>
      </w:r>
      <w:r w:rsidR="00FE6324" w:rsidRPr="008411DA">
        <w:rPr>
          <w:rFonts w:asciiTheme="minorEastAsia" w:hAnsiTheme="minorEastAsia" w:hint="eastAsia"/>
          <w:color w:val="000000" w:themeColor="text1"/>
          <w:sz w:val="21"/>
          <w:szCs w:val="21"/>
        </w:rPr>
        <w:t xml:space="preserve"> ・・・・・・・・・・・・・司会（吉田）</w:t>
      </w:r>
    </w:p>
    <w:p w14:paraId="6B3CFBB6" w14:textId="52ECB142"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1．管理措置変更に至る経緯と現体制の報告（行政の立場）15分</w:t>
      </w:r>
    </w:p>
    <w:p w14:paraId="1D915913"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2．報ずる側の立ち位置（変更決定可能性をいつ伝えるか）10分</w:t>
      </w:r>
    </w:p>
    <w:p w14:paraId="6C12ED5D"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3．北海道消費者協会の考え（変更前後で）10分 </w:t>
      </w:r>
    </w:p>
    <w:p w14:paraId="2D290338"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4．酪農家の立場（飼料規制徹底の現場から）10分</w:t>
      </w:r>
    </w:p>
    <w:p w14:paraId="196D4DB1"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5．消費者運動に関わってきた主婦の目線　10分</w:t>
      </w:r>
    </w:p>
    <w:p w14:paraId="114A4AAF" w14:textId="5537F804"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意見交換（Q&amp;A　討論者相互＋傍聴者）30分</w:t>
      </w:r>
      <w:r w:rsidR="00FE6324" w:rsidRPr="008411DA">
        <w:rPr>
          <w:rFonts w:asciiTheme="minorEastAsia" w:hAnsiTheme="minorEastAsia" w:hint="eastAsia"/>
          <w:color w:val="000000" w:themeColor="text1"/>
          <w:sz w:val="21"/>
          <w:szCs w:val="21"/>
        </w:rPr>
        <w:t>・・・・ファシリテーション（吉田）</w:t>
      </w:r>
    </w:p>
    <w:p w14:paraId="6A1FC4B5"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（休憩　15分）</w:t>
      </w:r>
    </w:p>
    <w:p w14:paraId="5FCA493D" w14:textId="1CD5D3B3"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14：45～未来を問う対話（75分）</w:t>
      </w:r>
      <w:r w:rsidR="00FE6324" w:rsidRPr="008411DA">
        <w:rPr>
          <w:rFonts w:asciiTheme="minorEastAsia" w:hAnsiTheme="minorEastAsia" w:hint="eastAsia"/>
          <w:color w:val="000000" w:themeColor="text1"/>
          <w:sz w:val="21"/>
          <w:szCs w:val="21"/>
        </w:rPr>
        <w:t>・・・・・・・・・・・・・・・・・ファシリテーション（吉田）</w:t>
      </w:r>
    </w:p>
    <w:p w14:paraId="6E68A22B"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討論者による意見交換　　～　45分</w:t>
      </w:r>
    </w:p>
    <w:p w14:paraId="3F2232DF"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傍聴者とのＱ＆Ａ　　　　～　30分</w:t>
      </w:r>
    </w:p>
    <w:p w14:paraId="1E067A8B" w14:textId="77777777"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（休憩　10分）</w:t>
      </w:r>
    </w:p>
    <w:p w14:paraId="7997DEB0" w14:textId="437CA4ED"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16：10～未来を問う対話のまとめ（45分）</w:t>
      </w:r>
      <w:r w:rsidR="00FE6324" w:rsidRPr="008411DA">
        <w:rPr>
          <w:rFonts w:asciiTheme="minorEastAsia" w:hAnsiTheme="minorEastAsia" w:hint="eastAsia"/>
          <w:color w:val="000000" w:themeColor="text1"/>
          <w:sz w:val="21"/>
          <w:szCs w:val="21"/>
        </w:rPr>
        <w:t>・・・・・・・・・・・・・ファシリテーション（吉田）</w:t>
      </w:r>
    </w:p>
    <w:p w14:paraId="52470EFB" w14:textId="77777777" w:rsidR="005D609F" w:rsidRPr="008411DA" w:rsidRDefault="00F176A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w:t>
      </w:r>
      <w:r w:rsidR="005D609F" w:rsidRPr="008411DA">
        <w:rPr>
          <w:rFonts w:asciiTheme="minorEastAsia" w:hAnsiTheme="minorEastAsia" w:hint="eastAsia"/>
          <w:color w:val="000000" w:themeColor="text1"/>
          <w:sz w:val="21"/>
          <w:szCs w:val="21"/>
        </w:rPr>
        <w:t xml:space="preserve">討論者による議論　　～　30分　</w:t>
      </w:r>
    </w:p>
    <w:p w14:paraId="0B169591" w14:textId="5D1D07BC"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まとめの作業と発表　～　15分　</w:t>
      </w:r>
      <w:r w:rsidR="00FE6324" w:rsidRPr="008411DA">
        <w:rPr>
          <w:rFonts w:asciiTheme="minorEastAsia" w:hAnsiTheme="minorEastAsia" w:hint="eastAsia"/>
          <w:color w:val="000000" w:themeColor="text1"/>
          <w:sz w:val="21"/>
          <w:szCs w:val="21"/>
        </w:rPr>
        <w:t xml:space="preserve"> ・・・・・・・・まとめ作業支援（長倉）</w:t>
      </w:r>
    </w:p>
    <w:p w14:paraId="7C74A21B" w14:textId="3567CCA6" w:rsidR="005D609F" w:rsidRPr="008411DA" w:rsidRDefault="005D609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閉会　</w:t>
      </w:r>
      <w:r w:rsidR="00FE6324" w:rsidRPr="008411DA">
        <w:rPr>
          <w:rFonts w:asciiTheme="minorEastAsia" w:hAnsiTheme="minorEastAsia" w:hint="eastAsia"/>
          <w:color w:val="000000" w:themeColor="text1"/>
          <w:sz w:val="21"/>
          <w:szCs w:val="21"/>
        </w:rPr>
        <w:t>コメント（田中）</w:t>
      </w:r>
    </w:p>
    <w:p w14:paraId="217BDC1F" w14:textId="78BFA96B" w:rsidR="005D609F" w:rsidRPr="008411DA" w:rsidRDefault="00FE6324" w:rsidP="0043282F">
      <w:pPr>
        <w:widowControl/>
        <w:jc w:val="left"/>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閉会の辞（小林）～　17:00終了</w:t>
      </w:r>
    </w:p>
    <w:p w14:paraId="6BD35A37" w14:textId="77777777" w:rsidR="00FE6324" w:rsidRPr="008411DA" w:rsidRDefault="00FE6324" w:rsidP="0043282F">
      <w:pPr>
        <w:widowControl/>
        <w:jc w:val="left"/>
        <w:rPr>
          <w:rFonts w:asciiTheme="minorEastAsia" w:hAnsiTheme="minorEastAsia"/>
          <w:color w:val="000000" w:themeColor="text1"/>
          <w:sz w:val="21"/>
          <w:szCs w:val="21"/>
        </w:rPr>
      </w:pPr>
    </w:p>
    <w:p w14:paraId="06EF8A47" w14:textId="77777777" w:rsidR="008B7034" w:rsidRPr="008411DA" w:rsidRDefault="008B7034" w:rsidP="0043282F">
      <w:pPr>
        <w:widowControl/>
        <w:jc w:val="left"/>
        <w:rPr>
          <w:rFonts w:asciiTheme="minorEastAsia" w:hAnsiTheme="minorEastAsia"/>
          <w:color w:val="000000" w:themeColor="text1"/>
          <w:sz w:val="21"/>
          <w:szCs w:val="21"/>
        </w:rPr>
      </w:pPr>
    </w:p>
    <w:p w14:paraId="27B863E9" w14:textId="77777777" w:rsidR="001B2307" w:rsidRPr="008411DA" w:rsidRDefault="001B2307" w:rsidP="001B2307">
      <w:pPr>
        <w:pStyle w:val="1"/>
        <w:rPr>
          <w:color w:val="000000" w:themeColor="text1"/>
        </w:rPr>
      </w:pPr>
      <w:bookmarkStart w:id="9" w:name="_Toc385590784"/>
      <w:r w:rsidRPr="008411DA">
        <w:rPr>
          <w:rFonts w:hint="eastAsia"/>
          <w:color w:val="000000" w:themeColor="text1"/>
        </w:rPr>
        <w:t>（６）イベント結果</w:t>
      </w:r>
      <w:bookmarkEnd w:id="9"/>
    </w:p>
    <w:p w14:paraId="1F3249E0" w14:textId="77777777" w:rsidR="00093D37" w:rsidRPr="008411DA" w:rsidRDefault="00093D37" w:rsidP="00093D37">
      <w:pPr>
        <w:rPr>
          <w:color w:val="000000" w:themeColor="text1"/>
        </w:rPr>
      </w:pPr>
    </w:p>
    <w:p w14:paraId="756E4683" w14:textId="2D7BFE23" w:rsidR="00093D37" w:rsidRPr="008411DA" w:rsidRDefault="001B2307" w:rsidP="00463710">
      <w:pPr>
        <w:pStyle w:val="2"/>
        <w:rPr>
          <w:color w:val="000000" w:themeColor="text1"/>
        </w:rPr>
      </w:pPr>
      <w:bookmarkStart w:id="10" w:name="_Toc385590785"/>
      <w:r w:rsidRPr="008411DA">
        <w:rPr>
          <w:rFonts w:hint="eastAsia"/>
          <w:color w:val="000000" w:themeColor="text1"/>
        </w:rPr>
        <w:t>６－１）基調報告</w:t>
      </w:r>
      <w:bookmarkEnd w:id="10"/>
    </w:p>
    <w:p w14:paraId="3CB120C9" w14:textId="77777777" w:rsidR="00C749D8" w:rsidRPr="008411DA" w:rsidRDefault="00C749D8" w:rsidP="001B2307">
      <w:pPr>
        <w:pStyle w:val="3"/>
        <w:ind w:left="935"/>
        <w:rPr>
          <w:color w:val="000000" w:themeColor="text1"/>
        </w:rPr>
      </w:pPr>
      <w:r w:rsidRPr="008411DA">
        <w:rPr>
          <w:rFonts w:hint="eastAsia"/>
          <w:color w:val="000000" w:themeColor="text1"/>
        </w:rPr>
        <w:t xml:space="preserve">　</w:t>
      </w:r>
      <w:bookmarkStart w:id="11" w:name="_Toc385590786"/>
      <w:r w:rsidRPr="008411DA">
        <w:rPr>
          <w:rFonts w:hint="eastAsia"/>
          <w:color w:val="000000" w:themeColor="text1"/>
        </w:rPr>
        <w:t>1</w:t>
      </w:r>
      <w:r w:rsidRPr="008411DA">
        <w:rPr>
          <w:rFonts w:hint="eastAsia"/>
          <w:color w:val="000000" w:themeColor="text1"/>
        </w:rPr>
        <w:t>．管理措置変更に至る経緯と現体制の報告（行政の立場）</w:t>
      </w:r>
      <w:bookmarkEnd w:id="11"/>
    </w:p>
    <w:p w14:paraId="72438FA4" w14:textId="77777777" w:rsidR="00C749D8" w:rsidRPr="008411DA" w:rsidRDefault="003B5C66" w:rsidP="00C749D8">
      <w:pPr>
        <w:rPr>
          <w:rFonts w:ascii="ＭＳ 明朝" w:eastAsia="ＭＳ 明朝" w:cs="ＭＳ 明朝"/>
          <w:b/>
          <w:color w:val="000000" w:themeColor="text1"/>
          <w:kern w:val="0"/>
          <w:sz w:val="21"/>
          <w:szCs w:val="21"/>
        </w:rPr>
      </w:pPr>
      <w:r w:rsidRPr="008411DA">
        <w:rPr>
          <w:rFonts w:asciiTheme="minorEastAsia" w:hAnsiTheme="minorEastAsia" w:hint="eastAsia"/>
          <w:b/>
          <w:color w:val="000000" w:themeColor="text1"/>
          <w:sz w:val="21"/>
          <w:szCs w:val="21"/>
        </w:rPr>
        <w:t xml:space="preserve">　</w:t>
      </w:r>
      <w:r w:rsidR="00F74F7D" w:rsidRPr="008411DA">
        <w:rPr>
          <w:rFonts w:ascii="ＭＳ 明朝" w:eastAsia="ＭＳ 明朝" w:cs="ＭＳ 明朝" w:hint="eastAsia"/>
          <w:b/>
          <w:color w:val="000000" w:themeColor="text1"/>
          <w:kern w:val="0"/>
          <w:sz w:val="21"/>
          <w:szCs w:val="21"/>
        </w:rPr>
        <w:t>奥田　敏男</w:t>
      </w:r>
      <w:r w:rsidR="00F74F7D" w:rsidRPr="008411DA">
        <w:rPr>
          <w:rFonts w:ascii="ＭＳ 明朝" w:eastAsia="ＭＳ 明朝" w:cs="ＭＳ 明朝"/>
          <w:b/>
          <w:color w:val="000000" w:themeColor="text1"/>
          <w:kern w:val="0"/>
          <w:sz w:val="21"/>
          <w:szCs w:val="21"/>
        </w:rPr>
        <w:t xml:space="preserve"> </w:t>
      </w:r>
      <w:r w:rsidR="00F74F7D" w:rsidRPr="008411DA">
        <w:rPr>
          <w:rFonts w:ascii="ＭＳ 明朝" w:eastAsia="ＭＳ 明朝" w:cs="ＭＳ 明朝" w:hint="eastAsia"/>
          <w:b/>
          <w:color w:val="000000" w:themeColor="text1"/>
          <w:kern w:val="0"/>
          <w:sz w:val="21"/>
          <w:szCs w:val="21"/>
        </w:rPr>
        <w:t>氏　北海道農政部生産振興局畜産振興課　家畜衛生担当課長</w:t>
      </w:r>
    </w:p>
    <w:p w14:paraId="24EA7181" w14:textId="77777777" w:rsidR="00F74F7D" w:rsidRPr="008411DA" w:rsidRDefault="00F74F7D" w:rsidP="00C749D8">
      <w:pPr>
        <w:rPr>
          <w:rFonts w:asciiTheme="minorEastAsia" w:hAnsiTheme="minorEastAsia"/>
          <w:color w:val="000000" w:themeColor="text1"/>
          <w:sz w:val="21"/>
          <w:szCs w:val="21"/>
        </w:rPr>
      </w:pPr>
    </w:p>
    <w:p w14:paraId="51111D21" w14:textId="77777777" w:rsidR="003B5C66" w:rsidRPr="008411DA" w:rsidRDefault="00264A12" w:rsidP="00C749D8">
      <w:pPr>
        <w:rPr>
          <w:rFonts w:asciiTheme="minorEastAsia" w:hAnsiTheme="minorEastAsia"/>
          <w:color w:val="000000" w:themeColor="text1"/>
          <w:sz w:val="21"/>
          <w:szCs w:val="21"/>
        </w:rPr>
      </w:pPr>
      <w:r w:rsidRPr="008411DA">
        <w:rPr>
          <w:rFonts w:asciiTheme="minorEastAsia" w:hAnsiTheme="minorEastAsia" w:hint="eastAsia"/>
          <w:noProof/>
          <w:color w:val="000000" w:themeColor="text1"/>
          <w:sz w:val="21"/>
          <w:szCs w:val="21"/>
        </w:rPr>
        <w:drawing>
          <wp:anchor distT="0" distB="0" distL="114300" distR="114300" simplePos="0" relativeHeight="251658240" behindDoc="0" locked="0" layoutInCell="1" allowOverlap="1" wp14:anchorId="4D464FC4" wp14:editId="4D1C4B3A">
            <wp:simplePos x="0" y="0"/>
            <wp:positionH relativeFrom="column">
              <wp:posOffset>4087165</wp:posOffset>
            </wp:positionH>
            <wp:positionV relativeFrom="paragraph">
              <wp:posOffset>206071</wp:posOffset>
            </wp:positionV>
            <wp:extent cx="1715770" cy="1718310"/>
            <wp:effectExtent l="0" t="0" r="0" b="0"/>
            <wp:wrapSquare wrapText="bothSides"/>
            <wp:docPr id="4" name="図 4" descr="Macintosh HD:Users:nagakurakatsue:Desktop:討論者顔写真:P125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gakurakatsue:Desktop:討論者顔写真:P12505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770" cy="1718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B5C66" w:rsidRPr="008411DA">
        <w:rPr>
          <w:rFonts w:asciiTheme="minorEastAsia" w:hAnsiTheme="minorEastAsia" w:hint="eastAsia"/>
          <w:color w:val="000000" w:themeColor="text1"/>
          <w:sz w:val="21"/>
          <w:szCs w:val="21"/>
        </w:rPr>
        <w:t xml:space="preserve">　BSE対策の管理措置変更に至る経過と現体制について説明する。</w:t>
      </w:r>
    </w:p>
    <w:p w14:paraId="18976ED5" w14:textId="77777777"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昨年５月、OIE総会において日本はBSE清浄国の認定を受けた。毎年BSE清浄国の疫学的状況が変化していないことを報告する義務がある。具体的にはサーベイランスを行う。</w:t>
      </w:r>
    </w:p>
    <w:p w14:paraId="04838DD1" w14:textId="3022D71B"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平成13年９月にBSEが国内で初めて発生してから、国として行ってきたことは、輸入規制、飼料規制、牛の個体識別と死亡牛検査、</w:t>
      </w:r>
      <w:r w:rsidR="006D2093" w:rsidRPr="008411DA">
        <w:rPr>
          <w:rFonts w:asciiTheme="minorEastAsia" w:hAnsiTheme="minorEastAsia" w:hint="eastAsia"/>
          <w:color w:val="000000" w:themeColor="text1"/>
          <w:sz w:val="21"/>
          <w:szCs w:val="21"/>
        </w:rPr>
        <w:t>食肉</w:t>
      </w:r>
      <w:r w:rsidRPr="008411DA">
        <w:rPr>
          <w:rFonts w:asciiTheme="minorEastAsia" w:hAnsiTheme="minorEastAsia" w:hint="eastAsia"/>
          <w:color w:val="000000" w:themeColor="text1"/>
          <w:sz w:val="21"/>
          <w:szCs w:val="21"/>
        </w:rPr>
        <w:t>検査でのSRM（特定危険部位）の除去、BSEの検査。</w:t>
      </w:r>
    </w:p>
    <w:p w14:paraId="45E43363" w14:textId="77777777"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平成13年のBSE発生時の課題はいくつかある。BSEの情報が不十分な中、英国のクロイツフェルト・ヤコブ病（CJD）の映像がメディアで繰り返し流された。また飼料として肉骨粉が流通していた。BSE発生時の対策が整備されていなかった。その結果、牛肉消費はほとんどなくなってしまった。</w:t>
      </w:r>
    </w:p>
    <w:p w14:paraId="5E943A19" w14:textId="77777777"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 xml:space="preserve">　発生後には、以下の対策を導入した。飼料規制、SRMの除去、BSE検査、個体識別制度。BSE検査は、感染牛を除去することと、管理措置の有効性の検証の２つの目的があった。日本は例外的に全頭検査を行った。</w:t>
      </w:r>
    </w:p>
    <w:p w14:paraId="7785C8D0" w14:textId="77777777"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全頭検査を行った理由は以下の通り。平成16年に厚生労働省が説明したのは、牛の月齢を正確に確認できなかったことがひとつ。また、検査されていない牛肉が流通することに強い不安があった。若い牛では検査をしても見落としの可能性があることはあった。</w:t>
      </w:r>
    </w:p>
    <w:p w14:paraId="6275DDCE" w14:textId="77777777" w:rsidR="003B5C66" w:rsidRPr="008411DA" w:rsidRDefault="003B5C6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見直しの背景として平成17年の省令改正がある。検査対象を20ヶ月以下とした。BSE</w:t>
      </w:r>
      <w:r w:rsidR="00F74F7D" w:rsidRPr="008411DA">
        <w:rPr>
          <w:rFonts w:asciiTheme="minorEastAsia" w:hAnsiTheme="minorEastAsia" w:hint="eastAsia"/>
          <w:color w:val="000000" w:themeColor="text1"/>
          <w:sz w:val="21"/>
          <w:szCs w:val="21"/>
        </w:rPr>
        <w:t>検査には検出限界があり、SRM除去でリスクは増加しない。飼料規制でリスクは少なくなってきている。ただ全国自治体は、自主的に全頭検査を続けた。</w:t>
      </w:r>
    </w:p>
    <w:p w14:paraId="5ECB069E" w14:textId="43A2EF6A"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北海道も自主的に全頭検査を行った。BS</w:t>
      </w:r>
      <w:r w:rsidR="006D2093" w:rsidRPr="008411DA">
        <w:rPr>
          <w:rFonts w:asciiTheme="minorEastAsia" w:hAnsiTheme="minorEastAsia"/>
          <w:color w:val="000000" w:themeColor="text1"/>
          <w:sz w:val="21"/>
          <w:szCs w:val="21"/>
        </w:rPr>
        <w:t>E</w:t>
      </w:r>
      <w:r w:rsidRPr="008411DA">
        <w:rPr>
          <w:rFonts w:asciiTheme="minorEastAsia" w:hAnsiTheme="minorEastAsia" w:hint="eastAsia"/>
          <w:color w:val="000000" w:themeColor="text1"/>
          <w:sz w:val="21"/>
          <w:szCs w:val="21"/>
        </w:rPr>
        <w:t>は依然として発生している。実験感染のデータは少ない。道外でピッシングを行うと畜場がある。21ヶ月齢は検査するものとしないものが流通する可能性があった。</w:t>
      </w:r>
    </w:p>
    <w:p w14:paraId="2DC9D2FC" w14:textId="77777777"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平成20年に道内8ヶ所で意見交換会を行った。167名中79％が全頭検査を必要とこたえた。全頭検査でないと安心できないと回答したのは39％。日本が清浄国となるまで全頭検査は行うとした。</w:t>
      </w:r>
    </w:p>
    <w:p w14:paraId="32AFE37E" w14:textId="77777777"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平成24年に日本が清浄国となる見通しが立った。道内では、北海道食の安心安全委員会BSE専門部会で検討された。</w:t>
      </w:r>
    </w:p>
    <w:p w14:paraId="20B7195D" w14:textId="77777777"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昨年４月に出された提言では、全頭検査の必要性は認められないとした。全国統一のリスク管理をする必要がある。そのため、飼料規制とSRM除去を基本とするBSE対策の有効性について丁寧な説明を行った。</w:t>
      </w:r>
    </w:p>
    <w:p w14:paraId="2B54CE4B" w14:textId="77777777"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見直しに対しては、パブリックコメントが126件寄せられた。道民を対象とした説明会を116件行った。飼料規制とSRM除去を基本とするBSE対策の有効性を理解すると回答した人は94％だった。</w:t>
      </w:r>
    </w:p>
    <w:p w14:paraId="6F7ACDFD" w14:textId="77777777" w:rsidR="00F74F7D"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全頭検査の見直しの時期として、昨年４月19日に国が自治体に要請をした。５月にOIEは日本をBSE清浄国として認定をした。６月28日に北海道は見直しを表明。全国の自治体が一斉に見直しを講評した。</w:t>
      </w:r>
    </w:p>
    <w:p w14:paraId="3A9995BC" w14:textId="464A5A6E" w:rsidR="00093D37" w:rsidRPr="008411DA" w:rsidRDefault="00F74F7D"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道内では７月から変更措置の運用が始まった。飼料規制の徹底、業者への指導の徹底、研修会での周知等を行った。また、BSEについての情報提供として説明会、新聞広告、情報誌、ホームページ、テレビでの情報発信を行った。</w:t>
      </w:r>
    </w:p>
    <w:p w14:paraId="31121EBF" w14:textId="77777777" w:rsidR="00093D37" w:rsidRPr="008411DA" w:rsidRDefault="00093D37" w:rsidP="00C749D8">
      <w:pPr>
        <w:rPr>
          <w:rFonts w:asciiTheme="minorEastAsia" w:hAnsiTheme="minorEastAsia"/>
          <w:color w:val="000000" w:themeColor="text1"/>
          <w:sz w:val="21"/>
          <w:szCs w:val="21"/>
        </w:rPr>
      </w:pPr>
    </w:p>
    <w:p w14:paraId="065CFF6C" w14:textId="77777777" w:rsidR="00C749D8" w:rsidRPr="008411DA" w:rsidRDefault="00C749D8" w:rsidP="001B2307">
      <w:pPr>
        <w:pStyle w:val="3"/>
        <w:ind w:left="935"/>
        <w:rPr>
          <w:color w:val="000000" w:themeColor="text1"/>
        </w:rPr>
      </w:pPr>
      <w:r w:rsidRPr="008411DA">
        <w:rPr>
          <w:rFonts w:hint="eastAsia"/>
          <w:color w:val="000000" w:themeColor="text1"/>
        </w:rPr>
        <w:t xml:space="preserve">　</w:t>
      </w:r>
      <w:bookmarkStart w:id="12" w:name="_Toc385590787"/>
      <w:r w:rsidRPr="008411DA">
        <w:rPr>
          <w:rFonts w:hint="eastAsia"/>
          <w:color w:val="000000" w:themeColor="text1"/>
        </w:rPr>
        <w:t>2</w:t>
      </w:r>
      <w:r w:rsidRPr="008411DA">
        <w:rPr>
          <w:rFonts w:hint="eastAsia"/>
          <w:color w:val="000000" w:themeColor="text1"/>
        </w:rPr>
        <w:t>．報ずる側の立ち位置（変更決定可能性をいつ伝えるか）</w:t>
      </w:r>
      <w:bookmarkEnd w:id="12"/>
    </w:p>
    <w:p w14:paraId="38BF7467" w14:textId="77777777" w:rsidR="00C749D8" w:rsidRPr="008411DA" w:rsidRDefault="00F74F7D" w:rsidP="00C749D8">
      <w:pPr>
        <w:rPr>
          <w:rFonts w:ascii="ＭＳ 明朝" w:eastAsia="ＭＳ 明朝" w:cs="ＭＳ 明朝"/>
          <w:b/>
          <w:color w:val="000000" w:themeColor="text1"/>
          <w:kern w:val="0"/>
          <w:sz w:val="21"/>
          <w:szCs w:val="21"/>
        </w:rPr>
      </w:pPr>
      <w:r w:rsidRPr="008411DA">
        <w:rPr>
          <w:rFonts w:ascii="ＭＳ 明朝" w:eastAsia="ＭＳ 明朝" w:cs="ＭＳ 明朝" w:hint="eastAsia"/>
          <w:b/>
          <w:color w:val="000000" w:themeColor="text1"/>
          <w:kern w:val="0"/>
          <w:sz w:val="21"/>
          <w:szCs w:val="21"/>
        </w:rPr>
        <w:t>鈴木　梢</w:t>
      </w:r>
      <w:r w:rsidRPr="008411DA">
        <w:rPr>
          <w:rFonts w:ascii="ＭＳ 明朝" w:eastAsia="ＭＳ 明朝" w:cs="ＭＳ 明朝"/>
          <w:b/>
          <w:color w:val="000000" w:themeColor="text1"/>
          <w:kern w:val="0"/>
          <w:sz w:val="21"/>
          <w:szCs w:val="21"/>
        </w:rPr>
        <w:t xml:space="preserve"> </w:t>
      </w:r>
      <w:r w:rsidRPr="008411DA">
        <w:rPr>
          <w:rFonts w:ascii="ＭＳ 明朝" w:eastAsia="ＭＳ 明朝" w:cs="ＭＳ 明朝" w:hint="eastAsia"/>
          <w:b/>
          <w:color w:val="000000" w:themeColor="text1"/>
          <w:kern w:val="0"/>
          <w:sz w:val="21"/>
          <w:szCs w:val="21"/>
        </w:rPr>
        <w:t xml:space="preserve">氏　</w:t>
      </w:r>
      <w:r w:rsidRPr="008411DA">
        <w:rPr>
          <w:rFonts w:ascii="ＭＳ 明朝" w:eastAsia="ＭＳ 明朝" w:cs="ＭＳ 明朝"/>
          <w:b/>
          <w:color w:val="000000" w:themeColor="text1"/>
          <w:kern w:val="0"/>
          <w:sz w:val="21"/>
          <w:szCs w:val="21"/>
        </w:rPr>
        <w:t xml:space="preserve">  </w:t>
      </w:r>
      <w:r w:rsidRPr="008411DA">
        <w:rPr>
          <w:rFonts w:ascii="ＭＳ 明朝" w:eastAsia="ＭＳ 明朝" w:cs="ＭＳ 明朝" w:hint="eastAsia"/>
          <w:b/>
          <w:color w:val="000000" w:themeColor="text1"/>
          <w:kern w:val="0"/>
          <w:sz w:val="21"/>
          <w:szCs w:val="21"/>
        </w:rPr>
        <w:t>毎日新聞記者（</w:t>
      </w:r>
      <w:r w:rsidRPr="008411DA">
        <w:rPr>
          <w:rFonts w:ascii="ＭＳ 明朝" w:eastAsia="ＭＳ 明朝" w:cs="ＭＳ 明朝"/>
          <w:b/>
          <w:color w:val="000000" w:themeColor="text1"/>
          <w:kern w:val="0"/>
          <w:sz w:val="21"/>
          <w:szCs w:val="21"/>
        </w:rPr>
        <w:t>0523</w:t>
      </w:r>
      <w:r w:rsidRPr="008411DA">
        <w:rPr>
          <w:rFonts w:ascii="ＭＳ 明朝" w:eastAsia="ＭＳ 明朝" w:cs="ＭＳ 明朝" w:hint="eastAsia"/>
          <w:b/>
          <w:color w:val="000000" w:themeColor="text1"/>
          <w:kern w:val="0"/>
          <w:sz w:val="21"/>
          <w:szCs w:val="21"/>
        </w:rPr>
        <w:t>「</w:t>
      </w:r>
      <w:r w:rsidRPr="008411DA">
        <w:rPr>
          <w:rFonts w:ascii="ＭＳ 明朝" w:eastAsia="ＭＳ 明朝" w:cs="ＭＳ 明朝"/>
          <w:b/>
          <w:color w:val="000000" w:themeColor="text1"/>
          <w:kern w:val="0"/>
          <w:sz w:val="21"/>
          <w:szCs w:val="21"/>
        </w:rPr>
        <w:t>BSE:</w:t>
      </w:r>
      <w:r w:rsidRPr="008411DA">
        <w:rPr>
          <w:rFonts w:ascii="ＭＳ 明朝" w:eastAsia="ＭＳ 明朝" w:cs="ＭＳ 明朝" w:hint="eastAsia"/>
          <w:b/>
          <w:color w:val="000000" w:themeColor="text1"/>
          <w:kern w:val="0"/>
          <w:sz w:val="21"/>
          <w:szCs w:val="21"/>
        </w:rPr>
        <w:t>北海道、全頭検査</w:t>
      </w:r>
      <w:r w:rsidRPr="008411DA">
        <w:rPr>
          <w:rFonts w:ascii="ＭＳ 明朝" w:eastAsia="ＭＳ 明朝" w:cs="ＭＳ 明朝"/>
          <w:b/>
          <w:color w:val="000000" w:themeColor="text1"/>
          <w:kern w:val="0"/>
          <w:sz w:val="21"/>
          <w:szCs w:val="21"/>
        </w:rPr>
        <w:t>7</w:t>
      </w:r>
      <w:r w:rsidRPr="008411DA">
        <w:rPr>
          <w:rFonts w:ascii="ＭＳ 明朝" w:eastAsia="ＭＳ 明朝" w:cs="ＭＳ 明朝" w:hint="eastAsia"/>
          <w:b/>
          <w:color w:val="000000" w:themeColor="text1"/>
          <w:kern w:val="0"/>
          <w:sz w:val="21"/>
          <w:szCs w:val="21"/>
        </w:rPr>
        <w:t>月廃止　安全確保と判断」）</w:t>
      </w:r>
    </w:p>
    <w:p w14:paraId="23E166AA" w14:textId="0175549E" w:rsidR="00F74F7D" w:rsidRPr="008411DA" w:rsidRDefault="00F74F7D" w:rsidP="00C749D8">
      <w:pPr>
        <w:rPr>
          <w:rFonts w:asciiTheme="minorEastAsia" w:hAnsiTheme="minorEastAsia"/>
          <w:color w:val="000000" w:themeColor="text1"/>
          <w:sz w:val="21"/>
          <w:szCs w:val="21"/>
        </w:rPr>
      </w:pPr>
    </w:p>
    <w:p w14:paraId="192C5A08" w14:textId="6DCFBC76" w:rsidR="00C749D8" w:rsidRPr="008411DA" w:rsidRDefault="00463710" w:rsidP="00C749D8">
      <w:pPr>
        <w:rPr>
          <w:rFonts w:asciiTheme="minorEastAsia" w:hAnsiTheme="minorEastAsia"/>
          <w:color w:val="000000" w:themeColor="text1"/>
          <w:sz w:val="21"/>
          <w:szCs w:val="21"/>
        </w:rPr>
      </w:pPr>
      <w:r w:rsidRPr="008411DA">
        <w:rPr>
          <w:rFonts w:asciiTheme="minorEastAsia" w:hAnsiTheme="minorEastAsia" w:hint="eastAsia"/>
          <w:noProof/>
          <w:color w:val="000000" w:themeColor="text1"/>
          <w:sz w:val="21"/>
          <w:szCs w:val="21"/>
        </w:rPr>
        <w:drawing>
          <wp:anchor distT="0" distB="0" distL="114300" distR="114300" simplePos="0" relativeHeight="251659264" behindDoc="0" locked="0" layoutInCell="1" allowOverlap="1" wp14:anchorId="443CA9D7" wp14:editId="08FD7913">
            <wp:simplePos x="0" y="0"/>
            <wp:positionH relativeFrom="margin">
              <wp:align>right</wp:align>
            </wp:positionH>
            <wp:positionV relativeFrom="paragraph">
              <wp:posOffset>7620</wp:posOffset>
            </wp:positionV>
            <wp:extent cx="1599565" cy="1601470"/>
            <wp:effectExtent l="0" t="0" r="635" b="0"/>
            <wp:wrapSquare wrapText="bothSides"/>
            <wp:docPr id="5" name="図 5" descr="Macintosh HD:Users:nagakurakatsue:Desktop:討論者顔写真:P125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gakurakatsue:Desktop:討論者顔写真:P12505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565" cy="16014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74F7D" w:rsidRPr="008411DA">
        <w:rPr>
          <w:rFonts w:asciiTheme="minorEastAsia" w:hAnsiTheme="minorEastAsia" w:hint="eastAsia"/>
          <w:color w:val="000000" w:themeColor="text1"/>
          <w:sz w:val="21"/>
          <w:szCs w:val="21"/>
        </w:rPr>
        <w:t xml:space="preserve">　私は去年４月から道政の担当キャップをしている。BSEは北海道にとって大きな問題で、</w:t>
      </w:r>
      <w:r w:rsidR="006D2093" w:rsidRPr="008411DA">
        <w:rPr>
          <w:rFonts w:asciiTheme="minorEastAsia" w:hAnsiTheme="minorEastAsia" w:hint="eastAsia"/>
          <w:color w:val="000000" w:themeColor="text1"/>
          <w:sz w:val="21"/>
          <w:szCs w:val="21"/>
        </w:rPr>
        <w:t>政策</w:t>
      </w:r>
      <w:r w:rsidR="00F74F7D" w:rsidRPr="008411DA">
        <w:rPr>
          <w:rFonts w:asciiTheme="minorEastAsia" w:hAnsiTheme="minorEastAsia" w:hint="eastAsia"/>
          <w:color w:val="000000" w:themeColor="text1"/>
          <w:sz w:val="21"/>
          <w:szCs w:val="21"/>
        </w:rPr>
        <w:t>判断をどのようにしていくか興味があった。取材</w:t>
      </w:r>
      <w:r w:rsidR="006E7CA6" w:rsidRPr="008411DA">
        <w:rPr>
          <w:rFonts w:asciiTheme="minorEastAsia" w:hAnsiTheme="minorEastAsia" w:hint="eastAsia"/>
          <w:color w:val="000000" w:themeColor="text1"/>
          <w:sz w:val="21"/>
          <w:szCs w:val="21"/>
        </w:rPr>
        <w:t>をしていくなかで、若い学生に聞くと、BSEや当時の騒動は知らないと言われ、驚いた。</w:t>
      </w:r>
    </w:p>
    <w:p w14:paraId="5586A951"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ここから先は、新聞記事にもとづいてBSEについて振り返る。2001年９月に千葉県で北海道生まれの牛でBSEが発生した。全国に不安が広がった。当時は「狂牛病」という言葉が使われていた。風評被害は影響が大きくなり、焼肉店などが影響を受けた。その後、全頭検査は12年間続いた。</w:t>
      </w:r>
    </w:p>
    <w:p w14:paraId="2A1A5C0C"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 xml:space="preserve">　2001年10月、道民は感染源が不明であることに不安を募らせていた。そんな中二頭目が発生した。2002年５月、検査体制の確立で落ち着きを取り戻した。</w:t>
      </w:r>
    </w:p>
    <w:p w14:paraId="504A071C"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2013年４月19日、私が書いた記事がスクープになった。国の補助削減を受けて、道は全頭検査を廃止するという記事だ。検査の対象が変わり、７月に事実上国の補助が打ち切られる方針が示された。北海道は当初、BSE検査として１億２千万円の予算を組んでいたが、国の補助がなくなれば道の財政では厳しくなる。北海道は全国の肉牛の２割の生産地、道としては慎重にしていた。</w:t>
      </w:r>
    </w:p>
    <w:p w14:paraId="42FF9357"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国の動きも全国への働きかけが積極的だったように思う。もしどこかの自治体が全頭検査廃止を実施しなければ、風評被害や混乱に至る可能性がある。道としても、そのような自治体がないか気にしていたように思う。</w:t>
      </w:r>
    </w:p>
    <w:p w14:paraId="61C44619"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記事を書くタイミングは難しかったが、道が最終的に判断したと感じた、４月19日に書いた。記事への反応を道庁内から頂いたが、正式発表前なのに、と厳しい意見を頂いた。道は５月23日に正式発表をした。道の有識者会議で検査見直し案が示されたのを受けてのことだ。道は、有識者会議の見解を尊重した。</w:t>
      </w:r>
    </w:p>
    <w:p w14:paraId="41C21096"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今も課題はある。混乱を招いたことの節目になる取材ができたと思っている。BSE問題の深刻さを再認識させられたのは2003年5月のこと。道で検査に携わった人が自殺をしたということがあった。道の方に取材をしたら、全頭検査廃止にあたって、そのことが思い出されるという話があった。</w:t>
      </w:r>
    </w:p>
    <w:p w14:paraId="4D032CB9" w14:textId="77777777" w:rsidR="00F74F7D" w:rsidRPr="008411DA" w:rsidRDefault="00F74F7D" w:rsidP="00C749D8">
      <w:pPr>
        <w:rPr>
          <w:rFonts w:asciiTheme="minorEastAsia" w:hAnsiTheme="minorEastAsia"/>
          <w:color w:val="000000" w:themeColor="text1"/>
          <w:sz w:val="21"/>
          <w:szCs w:val="21"/>
        </w:rPr>
      </w:pPr>
    </w:p>
    <w:p w14:paraId="0DD79412" w14:textId="77777777" w:rsidR="00F74F7D" w:rsidRPr="008411DA" w:rsidRDefault="00F74F7D" w:rsidP="00C749D8">
      <w:pPr>
        <w:rPr>
          <w:rFonts w:asciiTheme="minorEastAsia" w:hAnsiTheme="minorEastAsia"/>
          <w:color w:val="000000" w:themeColor="text1"/>
          <w:sz w:val="21"/>
          <w:szCs w:val="21"/>
        </w:rPr>
      </w:pPr>
    </w:p>
    <w:p w14:paraId="2258285E" w14:textId="77777777" w:rsidR="00C749D8" w:rsidRPr="008411DA" w:rsidRDefault="00C749D8" w:rsidP="001B2307">
      <w:pPr>
        <w:pStyle w:val="3"/>
        <w:ind w:left="935"/>
        <w:rPr>
          <w:color w:val="000000" w:themeColor="text1"/>
        </w:rPr>
      </w:pPr>
      <w:r w:rsidRPr="008411DA">
        <w:rPr>
          <w:rFonts w:hint="eastAsia"/>
          <w:color w:val="000000" w:themeColor="text1"/>
        </w:rPr>
        <w:t xml:space="preserve">　</w:t>
      </w:r>
      <w:bookmarkStart w:id="13" w:name="_Toc385590788"/>
      <w:r w:rsidRPr="008411DA">
        <w:rPr>
          <w:rFonts w:hint="eastAsia"/>
          <w:color w:val="000000" w:themeColor="text1"/>
        </w:rPr>
        <w:t>3</w:t>
      </w:r>
      <w:r w:rsidRPr="008411DA">
        <w:rPr>
          <w:rFonts w:hint="eastAsia"/>
          <w:color w:val="000000" w:themeColor="text1"/>
        </w:rPr>
        <w:t>．北海道消費者協会の考え（変更前後で）</w:t>
      </w:r>
      <w:bookmarkEnd w:id="13"/>
    </w:p>
    <w:p w14:paraId="2B116FF9" w14:textId="77777777" w:rsidR="00C749D8" w:rsidRPr="008411DA" w:rsidRDefault="00F74F7D" w:rsidP="00C749D8">
      <w:pPr>
        <w:rPr>
          <w:rFonts w:asciiTheme="minorEastAsia" w:hAnsiTheme="minorEastAsia"/>
          <w:b/>
          <w:color w:val="000000" w:themeColor="text1"/>
          <w:sz w:val="21"/>
          <w:szCs w:val="21"/>
        </w:rPr>
      </w:pPr>
      <w:r w:rsidRPr="008411DA">
        <w:rPr>
          <w:rFonts w:ascii="ＭＳ 明朝" w:eastAsia="ＭＳ 明朝" w:cs="ＭＳ 明朝" w:hint="eastAsia"/>
          <w:b/>
          <w:color w:val="000000" w:themeColor="text1"/>
          <w:kern w:val="0"/>
          <w:sz w:val="21"/>
          <w:szCs w:val="21"/>
        </w:rPr>
        <w:t>木谷　洋史</w:t>
      </w:r>
      <w:r w:rsidRPr="008411DA">
        <w:rPr>
          <w:rFonts w:ascii="ＭＳ 明朝" w:eastAsia="ＭＳ 明朝" w:cs="ＭＳ 明朝"/>
          <w:b/>
          <w:color w:val="000000" w:themeColor="text1"/>
          <w:kern w:val="0"/>
          <w:sz w:val="21"/>
          <w:szCs w:val="21"/>
        </w:rPr>
        <w:t xml:space="preserve"> </w:t>
      </w:r>
      <w:r w:rsidRPr="008411DA">
        <w:rPr>
          <w:rFonts w:ascii="ＭＳ 明朝" w:eastAsia="ＭＳ 明朝" w:cs="ＭＳ 明朝" w:hint="eastAsia"/>
          <w:b/>
          <w:color w:val="000000" w:themeColor="text1"/>
          <w:kern w:val="0"/>
          <w:sz w:val="21"/>
          <w:szCs w:val="21"/>
        </w:rPr>
        <w:t>氏　一般社団法人北海道消費者協会　専務理事</w:t>
      </w:r>
    </w:p>
    <w:p w14:paraId="5701646B" w14:textId="77777777" w:rsidR="00C749D8" w:rsidRPr="008411DA" w:rsidRDefault="00C749D8" w:rsidP="00C749D8">
      <w:pPr>
        <w:rPr>
          <w:rFonts w:asciiTheme="minorEastAsia" w:hAnsiTheme="minorEastAsia"/>
          <w:color w:val="000000" w:themeColor="text1"/>
          <w:sz w:val="21"/>
          <w:szCs w:val="21"/>
        </w:rPr>
      </w:pPr>
    </w:p>
    <w:p w14:paraId="6B764937" w14:textId="77777777" w:rsidR="006E7CA6" w:rsidRPr="008411DA" w:rsidRDefault="0078785D" w:rsidP="00C749D8">
      <w:pPr>
        <w:rPr>
          <w:rFonts w:asciiTheme="minorEastAsia" w:hAnsiTheme="minorEastAsia"/>
          <w:color w:val="000000" w:themeColor="text1"/>
          <w:sz w:val="21"/>
          <w:szCs w:val="21"/>
        </w:rPr>
      </w:pPr>
      <w:r w:rsidRPr="008411DA">
        <w:rPr>
          <w:rFonts w:asciiTheme="minorEastAsia" w:hAnsiTheme="minorEastAsia" w:hint="eastAsia"/>
          <w:noProof/>
          <w:color w:val="000000" w:themeColor="text1"/>
          <w:sz w:val="21"/>
          <w:szCs w:val="21"/>
        </w:rPr>
        <w:drawing>
          <wp:anchor distT="0" distB="0" distL="114300" distR="114300" simplePos="0" relativeHeight="251660288" behindDoc="0" locked="0" layoutInCell="1" allowOverlap="1" wp14:anchorId="1D793F3A" wp14:editId="6FA410E4">
            <wp:simplePos x="0" y="0"/>
            <wp:positionH relativeFrom="column">
              <wp:posOffset>4109543</wp:posOffset>
            </wp:positionH>
            <wp:positionV relativeFrom="paragraph">
              <wp:posOffset>20574</wp:posOffset>
            </wp:positionV>
            <wp:extent cx="1682115" cy="1682115"/>
            <wp:effectExtent l="0" t="0" r="0" b="0"/>
            <wp:wrapSquare wrapText="bothSides"/>
            <wp:docPr id="6" name="図 6" descr="Macintosh HD:Users:nagakurakatsue:Desktop:討論者顔写真:P12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gakurakatsue:Desktop:討論者顔写真:P12505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E7CA6" w:rsidRPr="008411DA">
        <w:rPr>
          <w:rFonts w:asciiTheme="minorEastAsia" w:hAnsiTheme="minorEastAsia" w:hint="eastAsia"/>
          <w:color w:val="000000" w:themeColor="text1"/>
          <w:sz w:val="21"/>
          <w:szCs w:val="21"/>
        </w:rPr>
        <w:t xml:space="preserve">　全頭検査の廃止で、安全への信頼が失われた。検査対象が21ヶ月齢以上に緩和されたときも、道は自主的に全頭検査をしていた。31ヶ月に引き上げられた時も全頭検査を継続した。</w:t>
      </w:r>
    </w:p>
    <w:p w14:paraId="33E3B5D9"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消費者協会としては、毎年検査の継続を求めてきた。７月に廃止されたことに失望と憤りを感じた。その理由として、全頭検査が安全性につながっていたことがあげられる。　BSEが対策はほかにも飼料規制、トレーサビリティ、SRM除去など複合的に行われており、それらが効果を出したことは理解している。</w:t>
      </w:r>
    </w:p>
    <w:p w14:paraId="41C40AD7" w14:textId="77777777" w:rsidR="006E7CA6" w:rsidRPr="008411DA" w:rsidRDefault="006E7CA6"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全頭検査の廃止にがっかりした２つ目の理由は、非定型BSEの問題がクローズアップされているのに、十分に検討されていないことだ。非定型BSEは、食品安全委員会でも十分に評価されていない。非定型BSEは、研究が始まったばかりで、メカニズムや異常プリオンが蓄積する場所の解明が進んでいない。日本では23ヶ月齢の牛でも非定型BSEが見つかっている。高齢牛に限定した非定型BSEの対応は納得できなかった。イタリアで見つかった高齢牛では肉の一部にも感染性があるという報告もある。危険部位を除くだけで安全性が保たれるという考え方では問題があるのではないか？非定型BSEはまだまだ未解明。データの蓄積、安全性の確保がされるまでは、全頭検査は続けられるべきである。</w:t>
      </w:r>
    </w:p>
    <w:p w14:paraId="18E0BF1D" w14:textId="77777777" w:rsidR="006E7CA6"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言葉の問題として、（食品安全委員会</w:t>
      </w:r>
      <w:r w:rsidR="006E7CA6" w:rsidRPr="008411DA">
        <w:rPr>
          <w:rFonts w:asciiTheme="minorEastAsia" w:hAnsiTheme="minorEastAsia" w:hint="eastAsia"/>
          <w:color w:val="000000" w:themeColor="text1"/>
          <w:sz w:val="21"/>
          <w:szCs w:val="21"/>
        </w:rPr>
        <w:t>が使った）「人の健康への影響は無視できる」も問題がある。無視するというのは、影響がある</w:t>
      </w:r>
      <w:r w:rsidRPr="008411DA">
        <w:rPr>
          <w:rFonts w:asciiTheme="minorEastAsia" w:hAnsiTheme="minorEastAsia" w:hint="eastAsia"/>
          <w:color w:val="000000" w:themeColor="text1"/>
          <w:sz w:val="21"/>
          <w:szCs w:val="21"/>
        </w:rPr>
        <w:t>ことを認めているということだ。食の安全を標榜する機関が使うべきではない。</w:t>
      </w:r>
    </w:p>
    <w:p w14:paraId="01106952" w14:textId="77777777" w:rsidR="006E6E20"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 xml:space="preserve">　一昨年以来、BSEに関する動きはめぐるましいが、その背後にアメリカやTPP（環太平洋戦略的経済連携協定）の問題があると言われている。政府がTPP参加交渉を進めるため、米国の緩和要求に譲歩したということだ。</w:t>
      </w:r>
    </w:p>
    <w:p w14:paraId="6DA52197" w14:textId="77777777" w:rsidR="006E6E20"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アメリカの検査体制については、トレーサビリティ制度はない。検査率は全体の１％未満。輸入牛肉は安心して食べられる状況ではない。</w:t>
      </w:r>
    </w:p>
    <w:p w14:paraId="73067D8A" w14:textId="77777777" w:rsidR="00C32FBC" w:rsidRPr="008411DA" w:rsidRDefault="00C32FBC" w:rsidP="00C749D8">
      <w:pPr>
        <w:rPr>
          <w:rFonts w:asciiTheme="minorEastAsia" w:hAnsiTheme="minorEastAsia"/>
          <w:color w:val="000000" w:themeColor="text1"/>
          <w:sz w:val="21"/>
          <w:szCs w:val="21"/>
        </w:rPr>
      </w:pPr>
    </w:p>
    <w:p w14:paraId="5FF25BF3" w14:textId="77777777" w:rsidR="008B7034" w:rsidRPr="008411DA" w:rsidRDefault="008B7034" w:rsidP="00C749D8">
      <w:pPr>
        <w:rPr>
          <w:rFonts w:asciiTheme="minorEastAsia" w:hAnsiTheme="minorEastAsia"/>
          <w:color w:val="000000" w:themeColor="text1"/>
          <w:sz w:val="21"/>
          <w:szCs w:val="21"/>
        </w:rPr>
      </w:pPr>
    </w:p>
    <w:p w14:paraId="5B0AFADC" w14:textId="77777777" w:rsidR="00C749D8" w:rsidRPr="008411DA" w:rsidRDefault="00C749D8" w:rsidP="001B2307">
      <w:pPr>
        <w:pStyle w:val="3"/>
        <w:ind w:left="935"/>
        <w:rPr>
          <w:color w:val="000000" w:themeColor="text1"/>
        </w:rPr>
      </w:pPr>
      <w:r w:rsidRPr="008411DA">
        <w:rPr>
          <w:rFonts w:hint="eastAsia"/>
          <w:color w:val="000000" w:themeColor="text1"/>
        </w:rPr>
        <w:t xml:space="preserve">　</w:t>
      </w:r>
      <w:bookmarkStart w:id="14" w:name="_Toc385590789"/>
      <w:r w:rsidRPr="008411DA">
        <w:rPr>
          <w:rFonts w:hint="eastAsia"/>
          <w:color w:val="000000" w:themeColor="text1"/>
        </w:rPr>
        <w:t>4</w:t>
      </w:r>
      <w:r w:rsidRPr="008411DA">
        <w:rPr>
          <w:rFonts w:hint="eastAsia"/>
          <w:color w:val="000000" w:themeColor="text1"/>
        </w:rPr>
        <w:t>．酪農家の立場（飼料規制徹底の現場から）</w:t>
      </w:r>
      <w:bookmarkEnd w:id="14"/>
    </w:p>
    <w:p w14:paraId="4F46C122" w14:textId="77777777" w:rsidR="00C749D8" w:rsidRPr="008411DA" w:rsidRDefault="00F74F7D" w:rsidP="00C749D8">
      <w:pPr>
        <w:rPr>
          <w:rFonts w:asciiTheme="minorEastAsia" w:hAnsiTheme="minorEastAsia"/>
          <w:b/>
          <w:color w:val="000000" w:themeColor="text1"/>
          <w:sz w:val="21"/>
          <w:szCs w:val="21"/>
        </w:rPr>
      </w:pPr>
      <w:r w:rsidRPr="008411DA">
        <w:rPr>
          <w:rFonts w:ascii="ＭＳ 明朝" w:eastAsia="ＭＳ 明朝" w:cs="ＭＳ 明朝" w:hint="eastAsia"/>
          <w:b/>
          <w:color w:val="000000" w:themeColor="text1"/>
          <w:kern w:val="0"/>
          <w:sz w:val="21"/>
          <w:szCs w:val="21"/>
        </w:rPr>
        <w:t>中村由美子</w:t>
      </w:r>
      <w:r w:rsidRPr="008411DA">
        <w:rPr>
          <w:rFonts w:ascii="ＭＳ 明朝" w:eastAsia="ＭＳ 明朝" w:cs="ＭＳ 明朝"/>
          <w:b/>
          <w:color w:val="000000" w:themeColor="text1"/>
          <w:kern w:val="0"/>
          <w:sz w:val="21"/>
          <w:szCs w:val="21"/>
        </w:rPr>
        <w:t xml:space="preserve"> </w:t>
      </w:r>
      <w:r w:rsidRPr="008411DA">
        <w:rPr>
          <w:rFonts w:ascii="ＭＳ 明朝" w:eastAsia="ＭＳ 明朝" w:cs="ＭＳ 明朝" w:hint="eastAsia"/>
          <w:b/>
          <w:color w:val="000000" w:themeColor="text1"/>
          <w:kern w:val="0"/>
          <w:sz w:val="21"/>
          <w:szCs w:val="21"/>
        </w:rPr>
        <w:t>氏　酪農業　中村牧場経営者（千歳市駒里）</w:t>
      </w:r>
    </w:p>
    <w:p w14:paraId="686C0ED0" w14:textId="1494C4C0" w:rsidR="00C749D8" w:rsidRPr="008411DA" w:rsidRDefault="00463710" w:rsidP="00C749D8">
      <w:pPr>
        <w:rPr>
          <w:rFonts w:asciiTheme="minorEastAsia" w:hAnsiTheme="minorEastAsia"/>
          <w:color w:val="000000" w:themeColor="text1"/>
          <w:sz w:val="21"/>
          <w:szCs w:val="21"/>
        </w:rPr>
      </w:pPr>
      <w:r w:rsidRPr="008411DA">
        <w:rPr>
          <w:rFonts w:asciiTheme="minorEastAsia" w:hAnsiTheme="minorEastAsia" w:hint="eastAsia"/>
          <w:noProof/>
          <w:color w:val="000000" w:themeColor="text1"/>
          <w:sz w:val="21"/>
          <w:szCs w:val="21"/>
        </w:rPr>
        <w:drawing>
          <wp:anchor distT="0" distB="0" distL="114300" distR="114300" simplePos="0" relativeHeight="251661312" behindDoc="0" locked="0" layoutInCell="1" allowOverlap="1" wp14:anchorId="4B3A6C14" wp14:editId="6DE71AC8">
            <wp:simplePos x="0" y="0"/>
            <wp:positionH relativeFrom="margin">
              <wp:posOffset>4277360</wp:posOffset>
            </wp:positionH>
            <wp:positionV relativeFrom="paragraph">
              <wp:posOffset>10160</wp:posOffset>
            </wp:positionV>
            <wp:extent cx="1599565" cy="1594485"/>
            <wp:effectExtent l="0" t="0" r="635" b="5715"/>
            <wp:wrapSquare wrapText="bothSides"/>
            <wp:docPr id="7" name="図 7" descr="Macintosh HD:Users:nagakurakatsue:Desktop:討論者顔写真:P12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gakurakatsue:Desktop:討論者顔写真:P12506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9565" cy="1594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4813D1F" w14:textId="76ED9C5E" w:rsidR="006E6E20"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うちでは、輸入飼料を使って牛を飼っている。酪農家としては狂牛病という言葉と歩行困難になるらしい、ということは以前から酪農雑誌からの情報で知っていた。</w:t>
      </w:r>
    </w:p>
    <w:p w14:paraId="3D1295E5" w14:textId="77777777" w:rsidR="006E6E20"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2001年にBSEが発生したが、北海道では1ヶ月以上にわたって市場は閉鎖された。雄の肉牛は出荷されなくなってたまっていく。発生がなくても１−２ヶ月の間は不安があった。</w:t>
      </w:r>
    </w:p>
    <w:p w14:paraId="0D0D3E8C" w14:textId="44A1047F" w:rsidR="00BA490F" w:rsidRPr="008411DA" w:rsidRDefault="006E6E20"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その後、（牛の価格は）安かったが、市場は動いた。原因の飼料がなにかはっきりするまでは、うちからもでるかもしれない、</w:t>
      </w:r>
      <w:r w:rsidR="00BA490F" w:rsidRPr="008411DA">
        <w:rPr>
          <w:rFonts w:asciiTheme="minorEastAsia" w:hAnsiTheme="minorEastAsia" w:hint="eastAsia"/>
          <w:color w:val="000000" w:themeColor="text1"/>
          <w:sz w:val="21"/>
          <w:szCs w:val="21"/>
        </w:rPr>
        <w:t>と考えて、同じ頃に育った牛を出荷するときは、どの酪農家もハラハラしていた。５例目に千歳市内の牛で発生があった。そのときにはすでに対策ができていたから、そんなに騒がなくてもよいのでは、と思ったが、報道機関が牛舎の写真を掲載した。発生した牛舎を突き止める人も出てきて、大変だった。ただ、本人たちは</w:t>
      </w:r>
      <w:r w:rsidR="006D2093" w:rsidRPr="008411DA">
        <w:rPr>
          <w:rFonts w:asciiTheme="minorEastAsia" w:hAnsiTheme="minorEastAsia" w:hint="eastAsia"/>
          <w:color w:val="000000" w:themeColor="text1"/>
          <w:sz w:val="21"/>
          <w:szCs w:val="21"/>
        </w:rPr>
        <w:t>補償</w:t>
      </w:r>
      <w:r w:rsidR="00BA490F" w:rsidRPr="008411DA">
        <w:rPr>
          <w:rFonts w:asciiTheme="minorEastAsia" w:hAnsiTheme="minorEastAsia" w:hint="eastAsia"/>
          <w:color w:val="000000" w:themeColor="text1"/>
          <w:sz w:val="21"/>
          <w:szCs w:val="21"/>
        </w:rPr>
        <w:t>もあるし、大丈夫とやっていた。</w:t>
      </w:r>
    </w:p>
    <w:p w14:paraId="502537DB" w14:textId="629F175F" w:rsidR="00BA490F" w:rsidRPr="008411DA" w:rsidRDefault="00BA490F"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どのようなルートでBSEが発生したのかはっきりしないが、肉骨粉が規制され、SRMが除去され、全頭検査が実施され、サーベイランスができた。それ自体はもう信じるしかない。飼料には肉骨粉が混ざっていないと信じるしかない。出荷した牛はSRMを除去してもらっていると信じるしかない。自分たちでできるわけではないので。それは、</w:t>
      </w:r>
      <w:r w:rsidR="006D2093" w:rsidRPr="008411DA">
        <w:rPr>
          <w:rFonts w:asciiTheme="minorEastAsia" w:hAnsiTheme="minorEastAsia" w:hint="eastAsia"/>
          <w:color w:val="000000" w:themeColor="text1"/>
          <w:sz w:val="21"/>
          <w:szCs w:val="21"/>
        </w:rPr>
        <w:t>と畜</w:t>
      </w:r>
      <w:r w:rsidRPr="008411DA">
        <w:rPr>
          <w:rFonts w:asciiTheme="minorEastAsia" w:hAnsiTheme="minorEastAsia" w:hint="eastAsia"/>
          <w:color w:val="000000" w:themeColor="text1"/>
          <w:sz w:val="21"/>
          <w:szCs w:val="21"/>
        </w:rPr>
        <w:t>場でも同じ日本人として協力してやっていくのだろうという感覚でいた。</w:t>
      </w:r>
    </w:p>
    <w:p w14:paraId="3EDCB2D6" w14:textId="77777777" w:rsidR="00BA490F" w:rsidRPr="008411DA" w:rsidRDefault="00BA490F"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w:t>
      </w:r>
      <w:r w:rsidR="00231AE9" w:rsidRPr="008411DA">
        <w:rPr>
          <w:rFonts w:asciiTheme="minorEastAsia" w:hAnsiTheme="minorEastAsia" w:hint="eastAsia"/>
          <w:color w:val="000000" w:themeColor="text1"/>
          <w:sz w:val="21"/>
          <w:szCs w:val="21"/>
        </w:rPr>
        <w:t>飼料工場を見学に行き、どのように分けているという話を聞いたこともある。なるようになる、任せるしかない、という感じだった。</w:t>
      </w:r>
    </w:p>
    <w:p w14:paraId="33C59342" w14:textId="77777777"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輸入飼料自体はコーンとか原材料の種別で入ってくるが、国内で混ぜているのでそこは大丈夫と思っていた。一方、カルシウムなどの飼料添加物はそのまま海外から輸入されるものがあるので、それが不安という要素があった。</w:t>
      </w:r>
    </w:p>
    <w:p w14:paraId="3DAF2ACF" w14:textId="172ACC75"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日本がBSE清浄国になったということで、生産者もいままで全頭検査をしていたから安心なんだと思っていた人が多いように思う。消費者と話をしていると、「皆調べているから（大丈夫）」という</w:t>
      </w:r>
      <w:r w:rsidR="008B7034" w:rsidRPr="008411DA">
        <w:rPr>
          <w:rFonts w:asciiTheme="minorEastAsia" w:hAnsiTheme="minorEastAsia" w:hint="eastAsia"/>
          <w:color w:val="000000" w:themeColor="text1"/>
          <w:sz w:val="21"/>
          <w:szCs w:val="21"/>
        </w:rPr>
        <w:t>発想</w:t>
      </w:r>
      <w:r w:rsidRPr="008411DA">
        <w:rPr>
          <w:rFonts w:asciiTheme="minorEastAsia" w:hAnsiTheme="minorEastAsia" w:hint="eastAsia"/>
          <w:color w:val="000000" w:themeColor="text1"/>
          <w:sz w:val="21"/>
          <w:szCs w:val="21"/>
        </w:rPr>
        <w:t>がある。</w:t>
      </w:r>
    </w:p>
    <w:p w14:paraId="040A2D41" w14:textId="77777777"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初めは、「全頭検査をすることで安全なものが出回っています」という説明でよかったが、飼料規制によってBSEは出てこないということがわかって、全頭検査の持つ意味が変わった。飼料規制の効果としてBSEが発生しないことを確認するための検査となった。</w:t>
      </w:r>
    </w:p>
    <w:p w14:paraId="1576D93A" w14:textId="77777777"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全頭検査の目的が変わった。そこをきちんと説明しないといけない。前は「食べても安全ですよ」と</w:t>
      </w:r>
      <w:r w:rsidRPr="008411DA">
        <w:rPr>
          <w:rFonts w:asciiTheme="minorEastAsia" w:hAnsiTheme="minorEastAsia" w:hint="eastAsia"/>
          <w:color w:val="000000" w:themeColor="text1"/>
          <w:sz w:val="21"/>
          <w:szCs w:val="21"/>
        </w:rPr>
        <w:lastRenderedPageBreak/>
        <w:t>いうための検査。その後は、もうBSEが発生しないかどうかを確認するための検査。そういう意味では、検査月齢の変更はBSEの牛を見つけるための検査ではない。飼料規制が有効に働いていることを確認するための検査であることを説明する必要がある。</w:t>
      </w:r>
    </w:p>
    <w:p w14:paraId="0B784BE8" w14:textId="77777777"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私も、不安を持っているのは非定型BSE</w:t>
      </w:r>
      <w:r w:rsidR="00EF6A40" w:rsidRPr="008411DA">
        <w:rPr>
          <w:rFonts w:asciiTheme="minorEastAsia" w:hAnsiTheme="minorEastAsia" w:hint="eastAsia"/>
          <w:color w:val="000000" w:themeColor="text1"/>
          <w:sz w:val="21"/>
          <w:szCs w:val="21"/>
        </w:rPr>
        <w:t>の問題。説明</w:t>
      </w:r>
      <w:r w:rsidRPr="008411DA">
        <w:rPr>
          <w:rFonts w:asciiTheme="minorEastAsia" w:hAnsiTheme="minorEastAsia" w:hint="eastAsia"/>
          <w:color w:val="000000" w:themeColor="text1"/>
          <w:sz w:val="21"/>
          <w:szCs w:val="21"/>
        </w:rPr>
        <w:t>しようがない。どうしていいかわからない。海外の例に関しても、非定型BSEの研究が進んでいるのか逐一知らせていく必要がある。</w:t>
      </w:r>
    </w:p>
    <w:p w14:paraId="2104C1D9" w14:textId="77777777" w:rsidR="00231AE9" w:rsidRPr="008411DA" w:rsidRDefault="00231AE9" w:rsidP="00C749D8">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肉骨粉に関しても、最近肥料として使われるようになったが、間違いがないように、どうして肉骨粉が異常プリオンの原因になるのか、ちゃんと解明はされていない。</w:t>
      </w:r>
      <w:r w:rsidR="00EF6A40" w:rsidRPr="008411DA">
        <w:rPr>
          <w:rFonts w:asciiTheme="minorEastAsia" w:hAnsiTheme="minorEastAsia" w:hint="eastAsia"/>
          <w:color w:val="000000" w:themeColor="text1"/>
          <w:sz w:val="21"/>
          <w:szCs w:val="21"/>
        </w:rPr>
        <w:t>そこを丁寧に説明して欲しい。</w:t>
      </w:r>
    </w:p>
    <w:p w14:paraId="4E8D6F02" w14:textId="77777777" w:rsidR="00C749D8" w:rsidRPr="008411DA" w:rsidRDefault="00C749D8" w:rsidP="00C749D8">
      <w:pPr>
        <w:rPr>
          <w:rFonts w:asciiTheme="minorEastAsia" w:hAnsiTheme="minorEastAsia"/>
          <w:color w:val="000000" w:themeColor="text1"/>
          <w:sz w:val="21"/>
          <w:szCs w:val="21"/>
        </w:rPr>
      </w:pPr>
    </w:p>
    <w:p w14:paraId="6FBE6300" w14:textId="77777777" w:rsidR="008B7034" w:rsidRPr="008411DA" w:rsidRDefault="008B7034" w:rsidP="00C749D8">
      <w:pPr>
        <w:rPr>
          <w:rFonts w:asciiTheme="minorEastAsia" w:hAnsiTheme="minorEastAsia"/>
          <w:color w:val="000000" w:themeColor="text1"/>
          <w:sz w:val="21"/>
          <w:szCs w:val="21"/>
        </w:rPr>
      </w:pPr>
    </w:p>
    <w:p w14:paraId="22E87D04" w14:textId="77777777" w:rsidR="00C749D8" w:rsidRPr="008411DA" w:rsidRDefault="00C749D8" w:rsidP="001B2307">
      <w:pPr>
        <w:pStyle w:val="3"/>
        <w:ind w:left="935"/>
        <w:rPr>
          <w:color w:val="000000" w:themeColor="text1"/>
        </w:rPr>
      </w:pPr>
      <w:r w:rsidRPr="008411DA">
        <w:rPr>
          <w:rFonts w:hint="eastAsia"/>
          <w:color w:val="000000" w:themeColor="text1"/>
        </w:rPr>
        <w:t xml:space="preserve">　</w:t>
      </w:r>
      <w:bookmarkStart w:id="15" w:name="_Toc385590790"/>
      <w:r w:rsidRPr="008411DA">
        <w:rPr>
          <w:rFonts w:hint="eastAsia"/>
          <w:color w:val="000000" w:themeColor="text1"/>
        </w:rPr>
        <w:t>5</w:t>
      </w:r>
      <w:r w:rsidRPr="008411DA">
        <w:rPr>
          <w:rFonts w:hint="eastAsia"/>
          <w:color w:val="000000" w:themeColor="text1"/>
        </w:rPr>
        <w:t>．消費者運動に関わってきた主婦の目線</w:t>
      </w:r>
      <w:bookmarkEnd w:id="15"/>
      <w:r w:rsidRPr="008411DA">
        <w:rPr>
          <w:rFonts w:hint="eastAsia"/>
          <w:color w:val="000000" w:themeColor="text1"/>
        </w:rPr>
        <w:t xml:space="preserve">　</w:t>
      </w:r>
    </w:p>
    <w:p w14:paraId="4C10BB66" w14:textId="5761FB90" w:rsidR="00C749D8" w:rsidRPr="008411DA" w:rsidRDefault="00F74F7D" w:rsidP="005D609F">
      <w:pPr>
        <w:rPr>
          <w:rFonts w:asciiTheme="minorEastAsia" w:hAnsiTheme="minorEastAsia"/>
          <w:b/>
          <w:color w:val="000000" w:themeColor="text1"/>
          <w:sz w:val="21"/>
          <w:szCs w:val="21"/>
        </w:rPr>
      </w:pPr>
      <w:r w:rsidRPr="008411DA">
        <w:rPr>
          <w:rFonts w:ascii="ＭＳ 明朝" w:eastAsia="ＭＳ 明朝" w:cs="ＭＳ 明朝" w:hint="eastAsia"/>
          <w:b/>
          <w:color w:val="000000" w:themeColor="text1"/>
          <w:kern w:val="0"/>
          <w:sz w:val="21"/>
          <w:szCs w:val="21"/>
        </w:rPr>
        <w:t>竹田　加代</w:t>
      </w:r>
      <w:r w:rsidRPr="008411DA">
        <w:rPr>
          <w:rFonts w:ascii="ＭＳ 明朝" w:eastAsia="ＭＳ 明朝" w:cs="ＭＳ 明朝"/>
          <w:b/>
          <w:color w:val="000000" w:themeColor="text1"/>
          <w:kern w:val="0"/>
          <w:sz w:val="21"/>
          <w:szCs w:val="21"/>
        </w:rPr>
        <w:t xml:space="preserve"> </w:t>
      </w:r>
      <w:r w:rsidRPr="008411DA">
        <w:rPr>
          <w:rFonts w:ascii="ＭＳ 明朝" w:eastAsia="ＭＳ 明朝" w:cs="ＭＳ 明朝" w:hint="eastAsia"/>
          <w:b/>
          <w:color w:val="000000" w:themeColor="text1"/>
          <w:kern w:val="0"/>
          <w:sz w:val="21"/>
          <w:szCs w:val="21"/>
        </w:rPr>
        <w:t>氏　札幌消費者協会食と健康を考える会代表</w:t>
      </w:r>
    </w:p>
    <w:p w14:paraId="38F213B1" w14:textId="2B4DB441" w:rsidR="00C749D8" w:rsidRPr="008411DA" w:rsidRDefault="00C749D8" w:rsidP="005D609F">
      <w:pPr>
        <w:rPr>
          <w:rFonts w:asciiTheme="minorEastAsia" w:hAnsiTheme="minorEastAsia"/>
          <w:color w:val="000000" w:themeColor="text1"/>
          <w:sz w:val="21"/>
          <w:szCs w:val="21"/>
        </w:rPr>
      </w:pPr>
    </w:p>
    <w:p w14:paraId="39EA4CC3" w14:textId="5F08F575" w:rsidR="00B72DD4" w:rsidRPr="008411DA" w:rsidRDefault="00463710" w:rsidP="00B72DD4">
      <w:pPr>
        <w:widowControl/>
        <w:autoSpaceDE w:val="0"/>
        <w:autoSpaceDN w:val="0"/>
        <w:adjustRightInd w:val="0"/>
        <w:ind w:right="-198" w:firstLine="210"/>
        <w:rPr>
          <w:rFonts w:ascii="ＭＳ 明朝" w:eastAsia="ＭＳ 明朝" w:cs="ＭＳ 明朝"/>
          <w:color w:val="000000" w:themeColor="text1"/>
          <w:kern w:val="0"/>
          <w:sz w:val="21"/>
          <w:szCs w:val="21"/>
        </w:rPr>
      </w:pPr>
      <w:r w:rsidRPr="008411DA">
        <w:rPr>
          <w:rFonts w:asciiTheme="minorEastAsia" w:hAnsiTheme="minorEastAsia" w:hint="eastAsia"/>
          <w:noProof/>
          <w:color w:val="000000" w:themeColor="text1"/>
          <w:sz w:val="21"/>
          <w:szCs w:val="21"/>
        </w:rPr>
        <w:drawing>
          <wp:anchor distT="0" distB="0" distL="114300" distR="114300" simplePos="0" relativeHeight="251662336" behindDoc="0" locked="0" layoutInCell="1" allowOverlap="1" wp14:anchorId="10084578" wp14:editId="0A91C1AE">
            <wp:simplePos x="0" y="0"/>
            <wp:positionH relativeFrom="margin">
              <wp:posOffset>4438650</wp:posOffset>
            </wp:positionH>
            <wp:positionV relativeFrom="paragraph">
              <wp:posOffset>62053</wp:posOffset>
            </wp:positionV>
            <wp:extent cx="1492250" cy="1489710"/>
            <wp:effectExtent l="0" t="0" r="0" b="0"/>
            <wp:wrapSquare wrapText="bothSides"/>
            <wp:docPr id="8" name="図 8" descr="Macintosh HD:Users:nagakurakatsue:Desktop:討論者顔写真:P12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gakurakatsue:Desktop:討論者顔写真:P12505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250" cy="14897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72DD4" w:rsidRPr="008411DA">
        <w:rPr>
          <w:rFonts w:ascii="ＭＳ 明朝" w:eastAsia="ＭＳ 明朝" w:cs="ＭＳ 明朝" w:hint="eastAsia"/>
          <w:color w:val="000000" w:themeColor="text1"/>
          <w:kern w:val="0"/>
          <w:sz w:val="21"/>
          <w:szCs w:val="21"/>
        </w:rPr>
        <w:t>昔は食品衛生改善のためには署名運動などを行っていた。食品安全基本法ができたことなどを見ると効果があったと思う。</w:t>
      </w:r>
    </w:p>
    <w:p w14:paraId="6C8F980C" w14:textId="77777777" w:rsidR="00B72DD4" w:rsidRPr="008411DA" w:rsidRDefault="00B72DD4" w:rsidP="00B72DD4">
      <w:pPr>
        <w:widowControl/>
        <w:autoSpaceDE w:val="0"/>
        <w:autoSpaceDN w:val="0"/>
        <w:adjustRightInd w:val="0"/>
        <w:ind w:right="-198" w:firstLine="210"/>
        <w:rPr>
          <w:rFonts w:ascii="ＭＳ 明朝" w:eastAsia="ＭＳ 明朝" w:cs="ＭＳ 明朝"/>
          <w:color w:val="000000" w:themeColor="text1"/>
          <w:kern w:val="0"/>
          <w:sz w:val="21"/>
          <w:szCs w:val="21"/>
        </w:rPr>
      </w:pPr>
      <w:r w:rsidRPr="008411DA">
        <w:rPr>
          <w:rFonts w:ascii="ＭＳ 明朝" w:eastAsia="ＭＳ 明朝" w:cs="ＭＳ 明朝" w:hint="eastAsia"/>
          <w:color w:val="000000" w:themeColor="text1"/>
          <w:kern w:val="0"/>
          <w:sz w:val="21"/>
          <w:szCs w:val="21"/>
        </w:rPr>
        <w:t>情報公開が少ない中では、自分で勉強して理解・納得する事が大事だと感じている。食品のリスク評価については、食品安全委員会という中立のところが科学的に行うという事になった。私にとっては科学的ということがとても新鮮で、画期的だと感じた。いままであまり情報提供されてこなかったと感じていたが、情報提供され、意見の交換やリスクコミュニケーションが大事だといわれ、そうなんだと感じた。消費者も反対するだけではなく、理解と知識を深めなければ、食の安全を守れないと思う。</w:t>
      </w:r>
    </w:p>
    <w:p w14:paraId="5BC901F0" w14:textId="77777777" w:rsidR="00B72DD4" w:rsidRPr="008411DA" w:rsidRDefault="00B72DD4" w:rsidP="00B72DD4">
      <w:pPr>
        <w:widowControl/>
        <w:autoSpaceDE w:val="0"/>
        <w:autoSpaceDN w:val="0"/>
        <w:adjustRightInd w:val="0"/>
        <w:ind w:right="-198" w:firstLine="210"/>
        <w:rPr>
          <w:rFonts w:ascii="ＭＳ 明朝" w:eastAsia="ＭＳ 明朝" w:cs="ＭＳ 明朝"/>
          <w:color w:val="000000" w:themeColor="text1"/>
          <w:kern w:val="0"/>
          <w:sz w:val="21"/>
          <w:szCs w:val="21"/>
        </w:rPr>
      </w:pPr>
      <w:r w:rsidRPr="008411DA">
        <w:rPr>
          <w:rFonts w:ascii="ＭＳ 明朝" w:eastAsia="ＭＳ 明朝" w:cs="ＭＳ 明朝" w:hint="eastAsia"/>
          <w:color w:val="000000" w:themeColor="text1"/>
          <w:kern w:val="0"/>
          <w:sz w:val="21"/>
          <w:szCs w:val="21"/>
        </w:rPr>
        <w:t>自分でわかっていても、理解度をあげなくては人に伝える事はできない。私が説明しても耳に入っていかない人もいる。専門家の中で意見が分かれている場合もあり、何を信じればいいのか解らないこともあった。自分の知識がないと、いろいろなところに訪問しても、何も引き出せないと実感している。勉強会なども開いてはいるものの、リスクコミュニケーションについてのすそ野は広がっているのかと思う事もある。</w:t>
      </w:r>
    </w:p>
    <w:p w14:paraId="495C3E83" w14:textId="77777777" w:rsidR="00C749D8" w:rsidRPr="008411DA" w:rsidRDefault="00C749D8" w:rsidP="005D609F">
      <w:pPr>
        <w:rPr>
          <w:rFonts w:asciiTheme="minorEastAsia" w:hAnsiTheme="minorEastAsia"/>
          <w:color w:val="000000" w:themeColor="text1"/>
          <w:sz w:val="21"/>
          <w:szCs w:val="21"/>
        </w:rPr>
      </w:pPr>
    </w:p>
    <w:p w14:paraId="3BEBDB51" w14:textId="75E8DC26" w:rsidR="0078785D" w:rsidRPr="008411DA" w:rsidRDefault="0078785D" w:rsidP="000825FA">
      <w:pPr>
        <w:widowControl/>
        <w:jc w:val="left"/>
        <w:rPr>
          <w:rFonts w:asciiTheme="minorEastAsia" w:hAnsiTheme="minorEastAsia"/>
          <w:color w:val="000000" w:themeColor="text1"/>
          <w:sz w:val="21"/>
          <w:szCs w:val="21"/>
        </w:rPr>
      </w:pPr>
    </w:p>
    <w:p w14:paraId="6249866B" w14:textId="77777777" w:rsidR="005D609F" w:rsidRPr="008411DA" w:rsidRDefault="001B2307" w:rsidP="001B2307">
      <w:pPr>
        <w:pStyle w:val="2"/>
        <w:rPr>
          <w:color w:val="000000" w:themeColor="text1"/>
        </w:rPr>
      </w:pPr>
      <w:bookmarkStart w:id="16" w:name="_Toc385590791"/>
      <w:r w:rsidRPr="008411DA">
        <w:rPr>
          <w:rFonts w:hint="eastAsia"/>
          <w:color w:val="000000" w:themeColor="text1"/>
        </w:rPr>
        <w:t>６－２）</w:t>
      </w:r>
      <w:r w:rsidR="005D609F" w:rsidRPr="008411DA">
        <w:rPr>
          <w:rFonts w:hint="eastAsia"/>
          <w:color w:val="000000" w:themeColor="text1"/>
        </w:rPr>
        <w:t>討論者および傍聴者から課題抽出</w:t>
      </w:r>
      <w:bookmarkEnd w:id="16"/>
    </w:p>
    <w:p w14:paraId="39B6A877" w14:textId="55ACA122" w:rsidR="006F581F" w:rsidRPr="008411DA" w:rsidRDefault="006F581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まず討論者それぞれが、BSE問題に関する課題を述べ、それに対して傍聴者を含めた意見交換があった。その上で、再度討論者が課題抽出とそれに対する意見を述べた。</w:t>
      </w:r>
      <w:r w:rsidR="00463710" w:rsidRPr="008411DA">
        <w:rPr>
          <w:rFonts w:asciiTheme="minorEastAsia" w:hAnsiTheme="minorEastAsia" w:hint="eastAsia"/>
          <w:color w:val="000000" w:themeColor="text1"/>
          <w:sz w:val="21"/>
          <w:szCs w:val="21"/>
        </w:rPr>
        <w:t>なお、意見交換の段階から北海農政部食の安全推進局多田輝美局長が討論者として加わる。</w:t>
      </w:r>
    </w:p>
    <w:p w14:paraId="2F699ECB" w14:textId="77777777" w:rsidR="006F581F" w:rsidRPr="008411DA" w:rsidRDefault="006F581F" w:rsidP="005D609F">
      <w:pPr>
        <w:rPr>
          <w:rFonts w:asciiTheme="minorEastAsia" w:hAnsiTheme="minorEastAsia"/>
          <w:color w:val="000000" w:themeColor="text1"/>
          <w:sz w:val="21"/>
          <w:szCs w:val="21"/>
        </w:rPr>
      </w:pPr>
    </w:p>
    <w:p w14:paraId="01FDA91E" w14:textId="77777777" w:rsidR="006F581F" w:rsidRPr="008411DA" w:rsidRDefault="006F581F"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【討論者からの課題抽出】</w:t>
      </w:r>
    </w:p>
    <w:p w14:paraId="7B4D8F6E" w14:textId="77777777" w:rsidR="006F581F" w:rsidRPr="008411DA" w:rsidRDefault="006F581F"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 xml:space="preserve">　</w:t>
      </w:r>
      <w:r w:rsidRPr="008411DA">
        <w:rPr>
          <w:rFonts w:asciiTheme="minorEastAsia" w:hAnsiTheme="minorEastAsia" w:hint="eastAsia"/>
          <w:color w:val="000000" w:themeColor="text1"/>
          <w:sz w:val="21"/>
          <w:szCs w:val="21"/>
        </w:rPr>
        <w:t>討論者それぞれが、BSE問題に関する課題を述べた。</w:t>
      </w:r>
    </w:p>
    <w:p w14:paraId="69845D41" w14:textId="77777777" w:rsidR="006F581F" w:rsidRPr="008411DA" w:rsidRDefault="006F581F" w:rsidP="005D609F">
      <w:pPr>
        <w:rPr>
          <w:rFonts w:asciiTheme="minorEastAsia" w:hAnsiTheme="minorEastAsia"/>
          <w:color w:val="000000" w:themeColor="text1"/>
          <w:sz w:val="21"/>
          <w:szCs w:val="21"/>
        </w:rPr>
      </w:pPr>
    </w:p>
    <w:p w14:paraId="15FA85EB" w14:textId="77777777" w:rsidR="00B37B0D" w:rsidRPr="008411DA" w:rsidRDefault="006F581F"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奥田氏：</w:t>
      </w:r>
    </w:p>
    <w:p w14:paraId="46F05326" w14:textId="77777777" w:rsidR="00300111" w:rsidRPr="008411DA" w:rsidRDefault="006F581F"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（BSE）対策は続けていく必要がある。定型BSEは絶滅に近い状況と言われているが、非定型BSEは発生している。細胞の老化によって異常プリオンが発生するのではないかと言われており、昨年も</w:t>
      </w:r>
      <w:r w:rsidRPr="008411DA">
        <w:rPr>
          <w:rFonts w:asciiTheme="minorEastAsia" w:hAnsiTheme="minorEastAsia" w:hint="eastAsia"/>
          <w:color w:val="000000" w:themeColor="text1"/>
          <w:sz w:val="21"/>
          <w:szCs w:val="21"/>
        </w:rPr>
        <w:lastRenderedPageBreak/>
        <w:t>ドイツで10歳と高齢牛で出てきた。23ヶ月齢（で発生した非定型BSEは）感染性がないものだった。</w:t>
      </w:r>
    </w:p>
    <w:p w14:paraId="0CB2BD49"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不安にも幅がある。ゼロリスクでないと不安な人もいる。一方で、生産・流通関係者では（牛肉が）売れなくなることが困るという人もいる。（不安には）かなり</w:t>
      </w:r>
      <w:r w:rsidR="00300111" w:rsidRPr="008411DA">
        <w:rPr>
          <w:rFonts w:asciiTheme="minorEastAsia" w:hAnsiTheme="minorEastAsia" w:hint="eastAsia"/>
          <w:color w:val="000000" w:themeColor="text1"/>
          <w:sz w:val="21"/>
          <w:szCs w:val="21"/>
        </w:rPr>
        <w:t>幅がある。これをどう理解してもらうか、どう解消するのかが難しい。</w:t>
      </w:r>
    </w:p>
    <w:p w14:paraId="40146340"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関心がなくなること（が課題）。（BSE）清浄国になったということで、もう病気はない、検査はいらないんじゃないか？</w:t>
      </w:r>
      <w:r w:rsidR="00300111" w:rsidRPr="008411DA">
        <w:rPr>
          <w:rFonts w:asciiTheme="minorEastAsia" w:hAnsiTheme="minorEastAsia" w:hint="eastAsia"/>
          <w:color w:val="000000" w:themeColor="text1"/>
          <w:sz w:val="21"/>
          <w:szCs w:val="21"/>
        </w:rPr>
        <w:t>飼料規制はもういいんじゃないか？と関心がなくなっていくのが困る。</w:t>
      </w:r>
    </w:p>
    <w:p w14:paraId="69305DE6" w14:textId="77777777" w:rsidR="004758F9" w:rsidRPr="008411DA" w:rsidRDefault="004758F9" w:rsidP="005D609F">
      <w:pPr>
        <w:rPr>
          <w:rFonts w:asciiTheme="minorEastAsia" w:hAnsiTheme="minorEastAsia"/>
          <w:color w:val="000000" w:themeColor="text1"/>
          <w:sz w:val="21"/>
          <w:szCs w:val="21"/>
        </w:rPr>
      </w:pPr>
    </w:p>
    <w:p w14:paraId="7F8F1D9D" w14:textId="77777777" w:rsidR="004758F9" w:rsidRPr="008411DA" w:rsidRDefault="004758F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中村氏：</w:t>
      </w:r>
    </w:p>
    <w:p w14:paraId="307000CE"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飼料を安価なものを仕入れるとなったときに、海外で飼料規制がない国から入ってくることが懸念。交差汚染が心配だ。</w:t>
      </w:r>
    </w:p>
    <w:p w14:paraId="53DBA08C" w14:textId="77777777" w:rsidR="004758F9"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記憶が風化していくなかで、制度の必要性が伝えられていかなくなることが不安。</w:t>
      </w:r>
    </w:p>
    <w:p w14:paraId="2BAB002A" w14:textId="77777777" w:rsidR="00300111" w:rsidRPr="008411DA" w:rsidRDefault="00300111"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輸入の肉製品については、（海外では）BSEに関する規制などはやっているのか？と消費者は気にしていないのか。</w:t>
      </w:r>
    </w:p>
    <w:p w14:paraId="5A3214E9" w14:textId="4192B608" w:rsidR="00B37B0D" w:rsidRPr="008411DA" w:rsidRDefault="00A8528A" w:rsidP="005D609F">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noProof/>
          <w:color w:val="000000" w:themeColor="text1"/>
          <w:sz w:val="21"/>
          <w:szCs w:val="21"/>
        </w:rPr>
        <mc:AlternateContent>
          <mc:Choice Requires="wps">
            <w:drawing>
              <wp:anchor distT="45720" distB="45720" distL="114300" distR="114300" simplePos="0" relativeHeight="251670528" behindDoc="0" locked="0" layoutInCell="1" allowOverlap="1" wp14:anchorId="5A0CF1E9" wp14:editId="35FFBBBA">
                <wp:simplePos x="0" y="0"/>
                <wp:positionH relativeFrom="margin">
                  <wp:align>right</wp:align>
                </wp:positionH>
                <wp:positionV relativeFrom="paragraph">
                  <wp:posOffset>332740</wp:posOffset>
                </wp:positionV>
                <wp:extent cx="1623695" cy="16967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696720"/>
                        </a:xfrm>
                        <a:prstGeom prst="rect">
                          <a:avLst/>
                        </a:prstGeom>
                        <a:solidFill>
                          <a:srgbClr val="FFFFFF"/>
                        </a:solidFill>
                        <a:ln w="9525">
                          <a:noFill/>
                          <a:miter lim="800000"/>
                          <a:headEnd/>
                          <a:tailEnd/>
                        </a:ln>
                      </wps:spPr>
                      <wps:txbx>
                        <w:txbxContent>
                          <w:p w14:paraId="0842B73E" w14:textId="0E6D5FDF" w:rsidR="00B05643" w:rsidRDefault="00B05643">
                            <w:r w:rsidRPr="00093D37">
                              <w:rPr>
                                <w:rFonts w:asciiTheme="minorEastAsia" w:hAnsiTheme="minorEastAsia"/>
                                <w:noProof/>
                                <w:sz w:val="21"/>
                                <w:szCs w:val="21"/>
                              </w:rPr>
                              <w:drawing>
                                <wp:inline distT="0" distB="0" distL="0" distR="0" wp14:anchorId="15039580" wp14:editId="34AC4865">
                                  <wp:extent cx="1455725" cy="1574451"/>
                                  <wp:effectExtent l="0" t="0" r="0" b="6985"/>
                                  <wp:docPr id="30" name="図 30" descr="C:\Users\Seiko\Pictures\BSEMSH\P10507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iko\Pictures\BSEMSH\P105070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2908" cy="1582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F1E9" id="_x0000_s1027" type="#_x0000_t202" style="position:absolute;left:0;text-align:left;margin-left:76.65pt;margin-top:26.2pt;width:127.85pt;height:133.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" stroked="f">
                <v:textbox>
                  <w:txbxContent>
                    <w:p w14:paraId="0842B73E" w14:textId="0E6D5FDF" w:rsidR="00B05643" w:rsidRDefault="00B05643">
                      <w:r w:rsidRPr="00093D37">
                        <w:rPr>
                          <w:rFonts w:asciiTheme="minorEastAsia" w:hAnsiTheme="minorEastAsia"/>
                          <w:noProof/>
                          <w:sz w:val="21"/>
                          <w:szCs w:val="21"/>
                        </w:rPr>
                        <w:drawing>
                          <wp:inline distT="0" distB="0" distL="0" distR="0" wp14:anchorId="15039580" wp14:editId="34AC4865">
                            <wp:extent cx="1455725" cy="1574451"/>
                            <wp:effectExtent l="0" t="0" r="0" b="6985"/>
                            <wp:docPr id="30" name="図 30" descr="C:\Users\Seiko\Pictures\BSEMSH\P10507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iko\Pictures\BSEMSH\P105070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2908" cy="1582219"/>
                                    </a:xfrm>
                                    <a:prstGeom prst="rect">
                                      <a:avLst/>
                                    </a:prstGeom>
                                    <a:noFill/>
                                    <a:ln>
                                      <a:noFill/>
                                    </a:ln>
                                  </pic:spPr>
                                </pic:pic>
                              </a:graphicData>
                            </a:graphic>
                          </wp:inline>
                        </w:drawing>
                      </w:r>
                    </w:p>
                  </w:txbxContent>
                </v:textbox>
                <w10:wrap type="square" anchorx="margin"/>
              </v:shape>
            </w:pict>
          </mc:Fallback>
        </mc:AlternateContent>
      </w:r>
      <w:r w:rsidR="00300111" w:rsidRPr="008411DA">
        <w:rPr>
          <w:rFonts w:asciiTheme="minorEastAsia" w:hAnsiTheme="minorEastAsia" w:hint="eastAsia"/>
          <w:color w:val="000000" w:themeColor="text1"/>
          <w:sz w:val="21"/>
          <w:szCs w:val="21"/>
        </w:rPr>
        <w:t>漫然と「ゼロリスクが安全」というものを求められるのはちょっと違う。ゼロリスクのことを言われるとあまりいい気はしない。</w:t>
      </w:r>
      <w:r w:rsidR="00463710" w:rsidRPr="008411DA">
        <w:rPr>
          <w:rFonts w:asciiTheme="minorEastAsia" w:hAnsiTheme="minorEastAsia" w:hint="eastAsia"/>
          <w:color w:val="000000" w:themeColor="text1"/>
          <w:sz w:val="21"/>
          <w:szCs w:val="21"/>
        </w:rPr>
        <w:t xml:space="preserve">　　　　　</w:t>
      </w:r>
    </w:p>
    <w:p w14:paraId="4E591DB0" w14:textId="3DAD6F46" w:rsidR="004758F9" w:rsidRPr="008411DA" w:rsidRDefault="004758F9" w:rsidP="005D609F">
      <w:pPr>
        <w:rPr>
          <w:rFonts w:asciiTheme="minorEastAsia" w:hAnsiTheme="minorEastAsia"/>
          <w:color w:val="000000" w:themeColor="text1"/>
          <w:sz w:val="21"/>
          <w:szCs w:val="21"/>
        </w:rPr>
      </w:pPr>
    </w:p>
    <w:p w14:paraId="4BD4CA1E" w14:textId="67F85358" w:rsidR="004758F9" w:rsidRPr="008411DA" w:rsidRDefault="004758F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多田氏：</w:t>
      </w:r>
    </w:p>
    <w:p w14:paraId="3D5AD14B" w14:textId="010430FF" w:rsidR="00300111" w:rsidRPr="008411DA" w:rsidRDefault="004758F9" w:rsidP="00B44836">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SRMをきちっと除去するシステム（が働くかどうかが懸念）。</w:t>
      </w:r>
    </w:p>
    <w:p w14:paraId="7EAB917C" w14:textId="0D450EF9" w:rsidR="00463710" w:rsidRPr="008411DA" w:rsidRDefault="00463710" w:rsidP="00463710">
      <w:pPr>
        <w:rPr>
          <w:rFonts w:asciiTheme="minorEastAsia" w:hAnsiTheme="minorEastAsia"/>
          <w:color w:val="000000" w:themeColor="text1"/>
          <w:sz w:val="21"/>
          <w:szCs w:val="21"/>
        </w:rPr>
      </w:pPr>
    </w:p>
    <w:p w14:paraId="2ED1A6EA" w14:textId="77777777" w:rsidR="00823092" w:rsidRPr="008411DA" w:rsidRDefault="00823092" w:rsidP="00463710">
      <w:pPr>
        <w:rPr>
          <w:rFonts w:asciiTheme="minorEastAsia" w:hAnsiTheme="minorEastAsia"/>
          <w:color w:val="000000" w:themeColor="text1"/>
          <w:sz w:val="21"/>
          <w:szCs w:val="21"/>
        </w:rPr>
      </w:pPr>
    </w:p>
    <w:p w14:paraId="601BEF67" w14:textId="77777777" w:rsidR="004758F9" w:rsidRPr="008411DA" w:rsidRDefault="004758F9" w:rsidP="005D609F">
      <w:pPr>
        <w:rPr>
          <w:rFonts w:asciiTheme="minorEastAsia" w:hAnsiTheme="minorEastAsia"/>
          <w:color w:val="000000" w:themeColor="text1"/>
          <w:sz w:val="21"/>
          <w:szCs w:val="21"/>
        </w:rPr>
      </w:pPr>
    </w:p>
    <w:p w14:paraId="2ABC355C" w14:textId="77777777" w:rsidR="004758F9" w:rsidRPr="008411DA" w:rsidRDefault="004758F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鈴木氏：</w:t>
      </w:r>
    </w:p>
    <w:p w14:paraId="43EF2E0C" w14:textId="4A0A8E6F" w:rsidR="00A8528A" w:rsidRPr="008411DA" w:rsidRDefault="004758F9" w:rsidP="000825FA">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（対策をきちっとやっていると）信じるしかないから、わからない。</w:t>
      </w:r>
    </w:p>
    <w:p w14:paraId="1157D654" w14:textId="49C653CE" w:rsidR="00300111" w:rsidRPr="008411DA" w:rsidRDefault="004758F9" w:rsidP="00A8528A">
      <w:pPr>
        <w:pStyle w:val="a3"/>
        <w:ind w:leftChars="0" w:left="36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情報公開をどのようにしていくのか、（国や自治体の）説明に不安を感じている。</w:t>
      </w:r>
    </w:p>
    <w:p w14:paraId="71C60810" w14:textId="77777777" w:rsidR="004758F9" w:rsidRPr="008411DA" w:rsidRDefault="004758F9" w:rsidP="005D609F">
      <w:pPr>
        <w:rPr>
          <w:rFonts w:asciiTheme="minorEastAsia" w:hAnsiTheme="minorEastAsia"/>
          <w:color w:val="000000" w:themeColor="text1"/>
          <w:sz w:val="21"/>
          <w:szCs w:val="21"/>
        </w:rPr>
      </w:pPr>
    </w:p>
    <w:p w14:paraId="55304CD1" w14:textId="77777777" w:rsidR="004758F9" w:rsidRPr="008411DA" w:rsidRDefault="004758F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木谷氏：</w:t>
      </w:r>
    </w:p>
    <w:p w14:paraId="38FFC345"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非定型BSEの研究、危険性、安全性のチェック、肉骨粉の利用（が課題）</w:t>
      </w:r>
    </w:p>
    <w:p w14:paraId="46F303A2" w14:textId="77777777" w:rsidR="00300111" w:rsidRPr="008411DA" w:rsidRDefault="00300111"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輸入牛肉では、水際で見つかるものもあった。各国で、取り扱いのレベルが違うが、これをどうクリアするのか難しい問題。</w:t>
      </w:r>
    </w:p>
    <w:p w14:paraId="73DF4852" w14:textId="77777777" w:rsidR="004758F9" w:rsidRPr="008411DA" w:rsidRDefault="004758F9" w:rsidP="005D609F">
      <w:pPr>
        <w:rPr>
          <w:rFonts w:asciiTheme="minorEastAsia" w:hAnsiTheme="minorEastAsia"/>
          <w:b/>
          <w:color w:val="000000" w:themeColor="text1"/>
          <w:sz w:val="21"/>
          <w:szCs w:val="21"/>
        </w:rPr>
      </w:pPr>
    </w:p>
    <w:p w14:paraId="57E67643" w14:textId="77777777" w:rsidR="004758F9" w:rsidRPr="008411DA" w:rsidRDefault="004758F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竹田氏：</w:t>
      </w:r>
    </w:p>
    <w:p w14:paraId="3F53C793"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SRMは月齢にかかわらず、一律に除去して欲しい。</w:t>
      </w:r>
    </w:p>
    <w:p w14:paraId="0C1C2713" w14:textId="77777777" w:rsidR="00300111" w:rsidRPr="008411DA" w:rsidRDefault="004758F9"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BSEそのものの研究を続けるべきだ。とくに非定型BSE</w:t>
      </w:r>
      <w:r w:rsidR="00300111" w:rsidRPr="008411DA">
        <w:rPr>
          <w:rFonts w:asciiTheme="minorEastAsia" w:hAnsiTheme="minorEastAsia" w:hint="eastAsia"/>
          <w:color w:val="000000" w:themeColor="text1"/>
          <w:sz w:val="21"/>
          <w:szCs w:val="21"/>
        </w:rPr>
        <w:t>そのも</w:t>
      </w:r>
      <w:r w:rsidRPr="008411DA">
        <w:rPr>
          <w:rFonts w:asciiTheme="minorEastAsia" w:hAnsiTheme="minorEastAsia" w:hint="eastAsia"/>
          <w:color w:val="000000" w:themeColor="text1"/>
          <w:sz w:val="21"/>
          <w:szCs w:val="21"/>
        </w:rPr>
        <w:t>のについて研究をして欲しい。</w:t>
      </w:r>
    </w:p>
    <w:p w14:paraId="2F13C11F" w14:textId="77777777" w:rsidR="00300111" w:rsidRPr="008411DA" w:rsidRDefault="00300111" w:rsidP="00300111">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海外産と比べると国産は安全、となるが、多くの人は無関心で選んでいる</w:t>
      </w:r>
    </w:p>
    <w:p w14:paraId="23E4851A" w14:textId="77777777" w:rsidR="00B37B0D" w:rsidRPr="008411DA" w:rsidRDefault="00B37B0D" w:rsidP="005D609F">
      <w:pPr>
        <w:rPr>
          <w:rFonts w:asciiTheme="minorEastAsia" w:hAnsiTheme="minorEastAsia"/>
          <w:color w:val="000000" w:themeColor="text1"/>
          <w:sz w:val="21"/>
          <w:szCs w:val="21"/>
        </w:rPr>
      </w:pPr>
    </w:p>
    <w:p w14:paraId="10D2EAD3" w14:textId="77777777" w:rsidR="00C749D8" w:rsidRPr="008411DA" w:rsidRDefault="006F581F"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【傍聴者からの意見および課題抽出】</w:t>
      </w:r>
    </w:p>
    <w:p w14:paraId="068752DC" w14:textId="77777777" w:rsidR="007E12A6" w:rsidRPr="008411DA" w:rsidRDefault="007E12A6"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 xml:space="preserve">　</w:t>
      </w:r>
      <w:r w:rsidRPr="008411DA">
        <w:rPr>
          <w:rFonts w:asciiTheme="minorEastAsia" w:hAnsiTheme="minorEastAsia" w:hint="eastAsia"/>
          <w:color w:val="000000" w:themeColor="text1"/>
          <w:sz w:val="21"/>
          <w:szCs w:val="21"/>
        </w:rPr>
        <w:t>続いて、傍聴者からの意見や質疑があり、それに対する討論者からの回答などもあった。</w:t>
      </w:r>
    </w:p>
    <w:p w14:paraId="108269DD" w14:textId="77777777" w:rsidR="007E12A6" w:rsidRPr="008411DA" w:rsidRDefault="007E12A6" w:rsidP="005D609F">
      <w:pPr>
        <w:rPr>
          <w:rFonts w:asciiTheme="minorEastAsia" w:hAnsiTheme="minorEastAsia"/>
          <w:color w:val="000000" w:themeColor="text1"/>
          <w:sz w:val="21"/>
          <w:szCs w:val="21"/>
        </w:rPr>
      </w:pPr>
    </w:p>
    <w:p w14:paraId="7623EFA4" w14:textId="77777777" w:rsidR="00300111" w:rsidRPr="008411DA" w:rsidRDefault="007E12A6" w:rsidP="007E12A6">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lastRenderedPageBreak/>
        <w:t>傍聴者</w:t>
      </w:r>
      <w:r w:rsidR="00300111" w:rsidRPr="008411DA">
        <w:rPr>
          <w:rFonts w:asciiTheme="minorEastAsia" w:hAnsiTheme="minorEastAsia" w:hint="eastAsia"/>
          <w:b/>
          <w:color w:val="000000" w:themeColor="text1"/>
          <w:sz w:val="21"/>
          <w:szCs w:val="21"/>
        </w:rPr>
        <w:t>：</w:t>
      </w:r>
      <w:r w:rsidR="00300111" w:rsidRPr="008411DA">
        <w:rPr>
          <w:rFonts w:asciiTheme="minorEastAsia" w:hAnsiTheme="minorEastAsia" w:hint="eastAsia"/>
          <w:color w:val="000000" w:themeColor="text1"/>
          <w:sz w:val="21"/>
          <w:szCs w:val="21"/>
        </w:rPr>
        <w:t>清浄国のオーストラリアなどでは、BSE対策はどうなっているのか？生産者に「（BSEは）出ないから対策はない」と聞いた。私たちにとっては食卓に並ぶのは同じ。</w:t>
      </w:r>
    </w:p>
    <w:p w14:paraId="5BAD54CC" w14:textId="77777777" w:rsidR="00300111" w:rsidRPr="008411DA" w:rsidRDefault="00300111" w:rsidP="00300111">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w:t>
      </w:r>
      <w:r w:rsidR="007E12A6" w:rsidRPr="008411DA">
        <w:rPr>
          <w:rFonts w:asciiTheme="minorEastAsia" w:hAnsiTheme="minorEastAsia" w:hint="eastAsia"/>
          <w:b/>
          <w:color w:val="000000" w:themeColor="text1"/>
          <w:sz w:val="21"/>
          <w:szCs w:val="21"/>
        </w:rPr>
        <w:t>（回答：奥田氏）</w:t>
      </w:r>
      <w:r w:rsidR="007E12A6" w:rsidRPr="008411DA">
        <w:rPr>
          <w:rFonts w:asciiTheme="minorEastAsia" w:hAnsiTheme="minorEastAsia" w:hint="eastAsia"/>
          <w:color w:val="000000" w:themeColor="text1"/>
          <w:sz w:val="21"/>
          <w:szCs w:val="21"/>
        </w:rPr>
        <w:t>若齢牛は検査をしなくてもいい、というのがOIE（国際獣疫事務局）の考え方。定型も非定型も発症すると筋肉にいく。高齢牛は世界的に食べない。オーストラリアでは牧草が中心なので、肉骨粉を食べることはないので発生もないが、検査もない。死亡牛を検査しているので、発生していないのは事実だ。</w:t>
      </w:r>
    </w:p>
    <w:p w14:paraId="239AF771" w14:textId="77777777" w:rsidR="00300111" w:rsidRPr="008411DA" w:rsidRDefault="00300111" w:rsidP="005D609F">
      <w:pPr>
        <w:rPr>
          <w:rFonts w:asciiTheme="minorEastAsia" w:hAnsiTheme="minorEastAsia"/>
          <w:color w:val="000000" w:themeColor="text1"/>
          <w:sz w:val="21"/>
          <w:szCs w:val="21"/>
        </w:rPr>
      </w:pPr>
    </w:p>
    <w:p w14:paraId="0B138205" w14:textId="77777777" w:rsidR="007E12A6" w:rsidRPr="008411DA" w:rsidRDefault="007E12A6" w:rsidP="007E12A6">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00300111" w:rsidRPr="008411DA">
        <w:rPr>
          <w:rFonts w:asciiTheme="minorEastAsia" w:hAnsiTheme="minorEastAsia" w:hint="eastAsia"/>
          <w:b/>
          <w:color w:val="000000" w:themeColor="text1"/>
          <w:sz w:val="21"/>
          <w:szCs w:val="21"/>
        </w:rPr>
        <w:t>：</w:t>
      </w:r>
      <w:r w:rsidRPr="008411DA">
        <w:rPr>
          <w:rFonts w:asciiTheme="minorEastAsia" w:hAnsiTheme="minorEastAsia" w:hint="eastAsia"/>
          <w:color w:val="000000" w:themeColor="text1"/>
          <w:sz w:val="21"/>
          <w:szCs w:val="21"/>
        </w:rPr>
        <w:t>SRMの取り扱いについて、30ヶ月齢以下と以上に分けることは、と畜場では大変なので、SRMは一律で全量焼却処分している。肉骨粉における飼料規制野中で、SRMを除去したことが一番の根拠だろう。非定型が判明していないなかで、我が社では全量除去するとしている。</w:t>
      </w:r>
    </w:p>
    <w:p w14:paraId="066FB6BD" w14:textId="77777777" w:rsidR="007E12A6" w:rsidRPr="008411DA" w:rsidRDefault="007E12A6" w:rsidP="007E12A6">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→（コメント：奥田氏）</w:t>
      </w:r>
      <w:r w:rsidRPr="008411DA">
        <w:rPr>
          <w:rFonts w:asciiTheme="minorEastAsia" w:hAnsiTheme="minorEastAsia" w:hint="eastAsia"/>
          <w:color w:val="000000" w:themeColor="text1"/>
          <w:sz w:val="21"/>
          <w:szCs w:val="21"/>
        </w:rPr>
        <w:t>肉牛の２割が道内で屠殺されているが、食文化の違いなどで、全国足並みは揃っていない。（SRMを）使いたいという地域もある。困るのが流通。北海道で育った牛のうち９割が本州にわたる。北海道で頑張っても、全国一律でやってほしいと、流通からは言われた。</w:t>
      </w:r>
    </w:p>
    <w:p w14:paraId="06C217A0" w14:textId="77777777" w:rsidR="007E12A6" w:rsidRPr="008411DA" w:rsidRDefault="007E12A6" w:rsidP="005D609F">
      <w:pPr>
        <w:rPr>
          <w:rFonts w:asciiTheme="minorEastAsia" w:hAnsiTheme="minorEastAsia"/>
          <w:color w:val="000000" w:themeColor="text1"/>
          <w:sz w:val="21"/>
          <w:szCs w:val="21"/>
        </w:rPr>
      </w:pPr>
    </w:p>
    <w:p w14:paraId="5F1119FC" w14:textId="77777777" w:rsidR="007E12A6" w:rsidRPr="008411DA" w:rsidRDefault="007E12A6" w:rsidP="005D609F">
      <w:pPr>
        <w:rPr>
          <w:rFonts w:asciiTheme="minorEastAsia" w:hAnsiTheme="minorEastAsia"/>
          <w:color w:val="000000" w:themeColor="text1"/>
          <w:sz w:val="21"/>
          <w:szCs w:val="21"/>
        </w:rPr>
      </w:pPr>
    </w:p>
    <w:p w14:paraId="2E1EAF9D" w14:textId="67B37DC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吉田：</w:t>
      </w:r>
      <w:r w:rsidR="00B72DD4" w:rsidRPr="008411DA">
        <w:rPr>
          <w:rFonts w:asciiTheme="minorEastAsia" w:hAnsiTheme="minorEastAsia" w:hint="eastAsia"/>
          <w:color w:val="000000" w:themeColor="text1"/>
          <w:sz w:val="21"/>
          <w:szCs w:val="21"/>
        </w:rPr>
        <w:t>ここでいったん、課題を整理</w:t>
      </w:r>
      <w:r w:rsidRPr="008411DA">
        <w:rPr>
          <w:rFonts w:asciiTheme="minorEastAsia" w:hAnsiTheme="minorEastAsia" w:hint="eastAsia"/>
          <w:color w:val="000000" w:themeColor="text1"/>
          <w:sz w:val="21"/>
          <w:szCs w:val="21"/>
        </w:rPr>
        <w:t>する。対象は国産牛についてとする。また、国内では飼料規制について</w:t>
      </w:r>
      <w:r w:rsidR="008B7034" w:rsidRPr="008411DA">
        <w:rPr>
          <w:rFonts w:asciiTheme="minorEastAsia" w:hAnsiTheme="minorEastAsia" w:hint="eastAsia"/>
          <w:color w:val="000000" w:themeColor="text1"/>
          <w:sz w:val="21"/>
          <w:szCs w:val="21"/>
        </w:rPr>
        <w:t>考えるなら、飼料規制によって</w:t>
      </w:r>
      <w:r w:rsidRPr="008411DA">
        <w:rPr>
          <w:rFonts w:asciiTheme="minorEastAsia" w:hAnsiTheme="minorEastAsia" w:hint="eastAsia"/>
          <w:color w:val="000000" w:themeColor="text1"/>
          <w:sz w:val="21"/>
          <w:szCs w:val="21"/>
        </w:rPr>
        <w:t>BSEは制御されているという認識でよいか？</w:t>
      </w:r>
    </w:p>
    <w:p w14:paraId="6A43F66B" w14:textId="77777777" w:rsidR="001214A0" w:rsidRPr="008411DA" w:rsidRDefault="001214A0" w:rsidP="005D609F">
      <w:pPr>
        <w:rPr>
          <w:rFonts w:asciiTheme="minorEastAsia" w:hAnsiTheme="minorEastAsia"/>
          <w:color w:val="000000" w:themeColor="text1"/>
          <w:sz w:val="21"/>
          <w:szCs w:val="21"/>
        </w:rPr>
      </w:pPr>
    </w:p>
    <w:p w14:paraId="4C5165A6" w14:textId="77777777" w:rsidR="001214A0" w:rsidRPr="008411DA" w:rsidRDefault="004E7B6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討論者</w:t>
      </w:r>
      <w:r w:rsidR="001214A0" w:rsidRPr="008411DA">
        <w:rPr>
          <w:rFonts w:asciiTheme="minorEastAsia" w:hAnsiTheme="minorEastAsia" w:hint="eastAsia"/>
          <w:b/>
          <w:color w:val="000000" w:themeColor="text1"/>
          <w:sz w:val="21"/>
          <w:szCs w:val="21"/>
        </w:rPr>
        <w:t>全員：</w:t>
      </w:r>
      <w:r w:rsidR="001214A0" w:rsidRPr="008411DA">
        <w:rPr>
          <w:rFonts w:asciiTheme="minorEastAsia" w:hAnsiTheme="minorEastAsia" w:hint="eastAsia"/>
          <w:color w:val="000000" w:themeColor="text1"/>
          <w:sz w:val="21"/>
          <w:szCs w:val="21"/>
        </w:rPr>
        <w:t>はい</w:t>
      </w:r>
    </w:p>
    <w:p w14:paraId="69B57807" w14:textId="77777777" w:rsidR="001214A0" w:rsidRPr="008411DA" w:rsidRDefault="001214A0" w:rsidP="005D609F">
      <w:pPr>
        <w:rPr>
          <w:rFonts w:asciiTheme="minorEastAsia" w:hAnsiTheme="minorEastAsia"/>
          <w:color w:val="000000" w:themeColor="text1"/>
          <w:sz w:val="21"/>
          <w:szCs w:val="21"/>
        </w:rPr>
      </w:pPr>
    </w:p>
    <w:p w14:paraId="71CAA5DE" w14:textId="77777777" w:rsidR="006F581F" w:rsidRPr="008411DA" w:rsidRDefault="006F581F"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【傍聴者の意見を踏まえた上での課題抽出とそれに対する討論者の意見】</w:t>
      </w:r>
    </w:p>
    <w:p w14:paraId="064A231F" w14:textId="77777777" w:rsidR="006F581F" w:rsidRPr="008411DA" w:rsidRDefault="001214A0"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鈴木氏：</w:t>
      </w:r>
    </w:p>
    <w:p w14:paraId="65321E46"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我々の仕事として、（BSE対策やBSEを巡る問題について）監視をしてみていく。具体的には、肉骨粉についてきちんと対策を進めているのかどうか、食肉処理場についてオープンにしていくといっているが、本当にそうなっているのかどうかを含めて。</w:t>
      </w:r>
    </w:p>
    <w:p w14:paraId="4EC03E3E" w14:textId="77777777" w:rsidR="005D0459" w:rsidRPr="008411DA" w:rsidRDefault="005D0459" w:rsidP="005D609F">
      <w:pPr>
        <w:rPr>
          <w:rFonts w:asciiTheme="minorEastAsia" w:hAnsiTheme="minorEastAsia"/>
          <w:color w:val="000000" w:themeColor="text1"/>
          <w:sz w:val="21"/>
          <w:szCs w:val="21"/>
        </w:rPr>
      </w:pPr>
    </w:p>
    <w:p w14:paraId="4020B00F" w14:textId="77777777" w:rsidR="005D0459" w:rsidRPr="008411DA" w:rsidRDefault="005D0459"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中村氏：</w:t>
      </w:r>
    </w:p>
    <w:p w14:paraId="410EF9A1"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・社会から（BSE問題の）記憶が消えていこうとしているときに、（検査などの）体制を維持できるのかどうか不安がある。</w:t>
      </w:r>
    </w:p>
    <w:p w14:paraId="768B6895"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・たとえば、競争がすすみより価格の安い原材料が求められるようになっていくと、牛のえさ全体がより安価で栄養価が重視されるようになる。</w:t>
      </w:r>
    </w:p>
    <w:p w14:paraId="5D3806D3"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秘密保護法などで報道がどのようになっていくのか。食料は重要課題なので、その中で飼料の輸入の情報が将来にわたって正しく出て行くのか。食の安全も含めて、それをきっちりと報道できるのかどうか不安がある。</w:t>
      </w:r>
    </w:p>
    <w:p w14:paraId="496ABFAB"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・新聞記事の取り上げられ方によって、消費者が情報を見逃してしまうこともある。パブリックコメントについても同様だ。もっと生活に身近なところで取り上げてほしい。</w:t>
      </w:r>
    </w:p>
    <w:p w14:paraId="1F47D5FE"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・過去に、いつのまにか家畜のえさにGMコーンがまざっていたということがあった。私たちの気づかぬうちに変わっていて、私たちは買うしかない、という状況が過去にあった。</w:t>
      </w:r>
    </w:p>
    <w:p w14:paraId="21E94712" w14:textId="77777777" w:rsidR="005D0459" w:rsidRPr="008411DA" w:rsidRDefault="005D0459" w:rsidP="005D609F">
      <w:pPr>
        <w:rPr>
          <w:rFonts w:asciiTheme="minorEastAsia" w:hAnsiTheme="minorEastAsia"/>
          <w:color w:val="000000" w:themeColor="text1"/>
          <w:sz w:val="21"/>
          <w:szCs w:val="21"/>
        </w:rPr>
      </w:pPr>
    </w:p>
    <w:p w14:paraId="0D583032" w14:textId="77777777" w:rsidR="005D0459" w:rsidRPr="008411DA" w:rsidRDefault="005D0459"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自分の考える解決策は、できるだけ自前でできることはする、ということ。購入飼料については２つの選択肢がある。ひとつは濃厚飼料を抑えてどこまで乳量がでるかやってみるということ。もうひとつは、放牧などすることで乳量が減っても多くの牛を飼えるようにすることだ。</w:t>
      </w:r>
    </w:p>
    <w:p w14:paraId="0B3D998D" w14:textId="77777777" w:rsidR="001214A0" w:rsidRPr="008411DA" w:rsidRDefault="001214A0" w:rsidP="005D609F">
      <w:pPr>
        <w:rPr>
          <w:rFonts w:asciiTheme="minorEastAsia" w:hAnsiTheme="minorEastAsia"/>
          <w:color w:val="000000" w:themeColor="text1"/>
          <w:sz w:val="21"/>
          <w:szCs w:val="21"/>
        </w:rPr>
      </w:pPr>
    </w:p>
    <w:p w14:paraId="55387037" w14:textId="77777777" w:rsidR="004A3317" w:rsidRPr="008411DA" w:rsidRDefault="004A3317"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鈴木氏：</w:t>
      </w:r>
      <w:r w:rsidRPr="008411DA">
        <w:rPr>
          <w:rFonts w:asciiTheme="minorEastAsia" w:hAnsiTheme="minorEastAsia" w:hint="eastAsia"/>
          <w:color w:val="000000" w:themeColor="text1"/>
          <w:sz w:val="21"/>
          <w:szCs w:val="21"/>
        </w:rPr>
        <w:t>秘密保護法には反対する姿勢をとっている。それによって躊躇したり、報道を出さないということはない。</w:t>
      </w:r>
    </w:p>
    <w:p w14:paraId="7135DE72" w14:textId="77777777" w:rsidR="004A3317" w:rsidRPr="008411DA" w:rsidRDefault="004A3317" w:rsidP="005D609F">
      <w:pPr>
        <w:rPr>
          <w:rFonts w:asciiTheme="minorEastAsia" w:hAnsiTheme="minorEastAsia"/>
          <w:color w:val="000000" w:themeColor="text1"/>
          <w:sz w:val="21"/>
          <w:szCs w:val="21"/>
        </w:rPr>
      </w:pPr>
    </w:p>
    <w:p w14:paraId="3AA3ADE8" w14:textId="77777777" w:rsidR="00C93000" w:rsidRPr="008411DA" w:rsidRDefault="00C93000"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竹田氏：</w:t>
      </w:r>
    </w:p>
    <w:p w14:paraId="345365BD"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形BSEについては、どこでどのようにでてくるのかわからない。検査をきちっとやって、それで出たときにどうするのか？国の研究や道の委員会などの情報について、パニックに陥らないような情報提供をしてほしい。</w:t>
      </w:r>
    </w:p>
    <w:p w14:paraId="7E72CFEF"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・消費者団体としては、飼料にしろSRMにしろ、道からの情報提供が少なくっているように感じている。</w:t>
      </w:r>
    </w:p>
    <w:p w14:paraId="15A00095"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・だんだん（消費者の）関心が薄れることに不安がある。</w:t>
      </w:r>
    </w:p>
    <w:p w14:paraId="3643183D" w14:textId="77777777" w:rsidR="00C93000" w:rsidRPr="008411DA" w:rsidRDefault="00C93000" w:rsidP="005D609F">
      <w:pPr>
        <w:rPr>
          <w:rFonts w:asciiTheme="minorEastAsia" w:hAnsiTheme="minorEastAsia"/>
          <w:color w:val="000000" w:themeColor="text1"/>
          <w:sz w:val="21"/>
          <w:szCs w:val="21"/>
        </w:rPr>
      </w:pPr>
    </w:p>
    <w:p w14:paraId="4705BA45" w14:textId="77777777" w:rsidR="00C93000" w:rsidRPr="008411DA" w:rsidRDefault="00C93000"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木谷氏：</w:t>
      </w:r>
    </w:p>
    <w:p w14:paraId="41C7C84D"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肉骨粉については、肥料への利用が認められたことを残念だと思っている。50%以上の化学肥料を混ぜるということなので家畜の口にはいらないことは期待できるが、製造された肉骨粉の管理と使い道、流通に関して懸念が残る。牧草地への利用はできないという表示義務があるということだが、それだけで実効性はあるのだろうか？</w:t>
      </w:r>
    </w:p>
    <w:p w14:paraId="285C06A5"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情報公開について懸念がある。肉骨粉の肥料への利用はパブリックコメントの募集があったが、知らないうちに締め切られていて私たちは意見を出せなかった。農林水産省にパブリックコメントの公表の予定について聞いたら、公表されないということ。一方で、北海道では全頭検査廃止のさいに集まった意見を公表しているのはよかった。</w:t>
      </w:r>
    </w:p>
    <w:p w14:paraId="6D77A528"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形BSEについて、過去に発見されたもので伝達性があったという。高齢牛というが、23ヶ月齢でも見つかっている。非定形BSEについてデータとして積み得あげていくべき。非定形BSEは人に感染する可能性もある。今の検査態勢では若い牛でBSEに感染しているものはみつからないが、それを消費者が口にするかもしれない、ということを前提にして研究をすすめるべきだ。</w:t>
      </w:r>
    </w:p>
    <w:p w14:paraId="2207D8BC" w14:textId="77777777" w:rsidR="00C93000" w:rsidRPr="008411DA" w:rsidRDefault="00C93000" w:rsidP="005D609F">
      <w:pPr>
        <w:rPr>
          <w:rFonts w:asciiTheme="minorEastAsia" w:hAnsiTheme="minorEastAsia"/>
          <w:color w:val="000000" w:themeColor="text1"/>
          <w:sz w:val="21"/>
          <w:szCs w:val="21"/>
        </w:rPr>
      </w:pPr>
    </w:p>
    <w:p w14:paraId="221258AD" w14:textId="77777777" w:rsidR="00C93000" w:rsidRPr="008411DA" w:rsidRDefault="00C93000" w:rsidP="005D609F">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多田氏：</w:t>
      </w:r>
    </w:p>
    <w:p w14:paraId="34E0970D"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今回規制が変わって、と畜場がそれを守ってやるようになった。ルールの変更で課題な労力負担になっても、現実問題としてミスが起こりやすくなって困る。簡素で効果的なルールを定め、守っていけるようなミスが起きないシステムをあわせて作ることが必要だ。</w:t>
      </w:r>
    </w:p>
    <w:p w14:paraId="270F9C06"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・非定形BSEについては、まだわからないことがたくさんある。試験研究をさらに進めるように国に対して交渉をしているし、いままでも試験場で取り組んでいる部分もある。</w:t>
      </w:r>
    </w:p>
    <w:p w14:paraId="1CE164E7"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・消費者とのリスクコミュニケーションについては、小さな会合や打ち合わせにもリクエストがあれば行くように考えているので、何かあれば我々に申し出てほしい。</w:t>
      </w:r>
    </w:p>
    <w:p w14:paraId="0DE8B9C7" w14:textId="77777777" w:rsidR="00C93000" w:rsidRPr="008411DA" w:rsidRDefault="00C9300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肉骨粉が裏ルートで流通するのではないか、ということについては、想定する必要もあるだろう。農家レベルでのえさの検査はどうやっているのか、使われている現場で危険なことが起きないようにチェックしているので、その充実も併せて、製造の現場、流通の課程、使われている場所での検査をできる</w:t>
      </w:r>
      <w:r w:rsidRPr="008411DA">
        <w:rPr>
          <w:rFonts w:asciiTheme="minorEastAsia" w:hAnsiTheme="minorEastAsia" w:hint="eastAsia"/>
          <w:color w:val="000000" w:themeColor="text1"/>
          <w:sz w:val="21"/>
          <w:szCs w:val="21"/>
        </w:rPr>
        <w:lastRenderedPageBreak/>
        <w:t>限り進めていきたい。</w:t>
      </w:r>
    </w:p>
    <w:p w14:paraId="046C4999" w14:textId="77777777" w:rsidR="00823092" w:rsidRPr="008411DA" w:rsidRDefault="00823092" w:rsidP="005D609F">
      <w:pPr>
        <w:rPr>
          <w:rFonts w:asciiTheme="minorEastAsia" w:hAnsiTheme="minorEastAsia"/>
          <w:b/>
          <w:color w:val="000000" w:themeColor="text1"/>
          <w:sz w:val="21"/>
          <w:szCs w:val="21"/>
        </w:rPr>
      </w:pPr>
    </w:p>
    <w:p w14:paraId="0DC57C70" w14:textId="77777777" w:rsidR="00E805AA" w:rsidRPr="008411DA" w:rsidRDefault="004A3317"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竹田氏：</w:t>
      </w:r>
      <w:r w:rsidRPr="008411DA">
        <w:rPr>
          <w:rFonts w:asciiTheme="minorEastAsia" w:hAnsiTheme="minorEastAsia" w:hint="eastAsia"/>
          <w:color w:val="000000" w:themeColor="text1"/>
          <w:sz w:val="21"/>
          <w:szCs w:val="21"/>
        </w:rPr>
        <w:t>肉骨粉は処分しようということでやっているのか？</w:t>
      </w:r>
    </w:p>
    <w:p w14:paraId="6C4395B9" w14:textId="77777777" w:rsidR="004A3317" w:rsidRPr="008411DA" w:rsidRDefault="004A3317" w:rsidP="005D609F">
      <w:pPr>
        <w:rPr>
          <w:rFonts w:asciiTheme="minorEastAsia" w:hAnsiTheme="minorEastAsia"/>
          <w:color w:val="000000" w:themeColor="text1"/>
          <w:sz w:val="21"/>
          <w:szCs w:val="21"/>
        </w:rPr>
      </w:pPr>
    </w:p>
    <w:p w14:paraId="77D3CD85" w14:textId="48828226" w:rsidR="004A3317" w:rsidRPr="008411DA" w:rsidRDefault="004A3317"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奥田氏：</w:t>
      </w:r>
      <w:r w:rsidRPr="008411DA">
        <w:rPr>
          <w:rFonts w:asciiTheme="minorEastAsia" w:hAnsiTheme="minorEastAsia" w:hint="eastAsia"/>
          <w:color w:val="000000" w:themeColor="text1"/>
          <w:sz w:val="21"/>
          <w:szCs w:val="21"/>
        </w:rPr>
        <w:t>プリオンの不活化には800度以上加熱する。肥料について、肉骨粉を牛に食べさせることはない。（肉骨粉の）肥料のコストは、牧草地の化学肥料よりも高い。需要や果樹用と聞いている。平成13年当時は、血粉も肉骨粉もただ袋</w:t>
      </w:r>
      <w:r w:rsidR="008B7034" w:rsidRPr="008411DA">
        <w:rPr>
          <w:rFonts w:asciiTheme="minorEastAsia" w:hAnsiTheme="minorEastAsia" w:hint="eastAsia"/>
          <w:color w:val="000000" w:themeColor="text1"/>
          <w:sz w:val="21"/>
          <w:szCs w:val="21"/>
        </w:rPr>
        <w:t>に入って</w:t>
      </w:r>
      <w:r w:rsidRPr="008411DA">
        <w:rPr>
          <w:rFonts w:asciiTheme="minorEastAsia" w:hAnsiTheme="minorEastAsia" w:hint="eastAsia"/>
          <w:color w:val="000000" w:themeColor="text1"/>
          <w:sz w:val="21"/>
          <w:szCs w:val="21"/>
        </w:rPr>
        <w:t>いる状態で使っていたが、今は一般に出回るものには表示がされている。</w:t>
      </w:r>
    </w:p>
    <w:p w14:paraId="13805623" w14:textId="77777777" w:rsidR="004A3317" w:rsidRPr="008411DA" w:rsidRDefault="004A3317" w:rsidP="005D609F">
      <w:pPr>
        <w:rPr>
          <w:rFonts w:asciiTheme="minorEastAsia" w:hAnsiTheme="minorEastAsia"/>
          <w:color w:val="000000" w:themeColor="text1"/>
          <w:sz w:val="21"/>
          <w:szCs w:val="21"/>
        </w:rPr>
      </w:pPr>
    </w:p>
    <w:p w14:paraId="3D754911" w14:textId="77777777" w:rsidR="004A3317" w:rsidRPr="008411DA" w:rsidRDefault="004A3317"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木谷氏：</w:t>
      </w:r>
      <w:r w:rsidRPr="008411DA">
        <w:rPr>
          <w:rFonts w:asciiTheme="minorEastAsia" w:hAnsiTheme="minorEastAsia" w:hint="eastAsia"/>
          <w:color w:val="000000" w:themeColor="text1"/>
          <w:sz w:val="21"/>
          <w:szCs w:val="21"/>
        </w:rPr>
        <w:t>輸入飼料はどうか？</w:t>
      </w:r>
    </w:p>
    <w:p w14:paraId="5780EE89" w14:textId="77777777" w:rsidR="004A3317" w:rsidRPr="008411DA" w:rsidRDefault="004A3317" w:rsidP="005D609F">
      <w:pPr>
        <w:rPr>
          <w:rFonts w:asciiTheme="minorEastAsia" w:hAnsiTheme="minorEastAsia"/>
          <w:color w:val="000000" w:themeColor="text1"/>
          <w:sz w:val="21"/>
          <w:szCs w:val="21"/>
        </w:rPr>
      </w:pPr>
    </w:p>
    <w:p w14:paraId="084BE40D" w14:textId="77777777" w:rsidR="004A3317" w:rsidRPr="008411DA" w:rsidRDefault="004A3317"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奥田氏：</w:t>
      </w:r>
      <w:r w:rsidRPr="008411DA">
        <w:rPr>
          <w:rFonts w:asciiTheme="minorEastAsia" w:hAnsiTheme="minorEastAsia" w:hint="eastAsia"/>
          <w:color w:val="000000" w:themeColor="text1"/>
          <w:sz w:val="21"/>
          <w:szCs w:val="21"/>
        </w:rPr>
        <w:t>原料として入ってきて、市販されるときは日本語のラベルを貼っている。</w:t>
      </w:r>
    </w:p>
    <w:p w14:paraId="627877E0" w14:textId="77777777" w:rsidR="004A3317" w:rsidRPr="008411DA" w:rsidRDefault="004A3317" w:rsidP="005D609F">
      <w:pPr>
        <w:rPr>
          <w:rFonts w:asciiTheme="minorEastAsia" w:hAnsiTheme="minorEastAsia"/>
          <w:color w:val="000000" w:themeColor="text1"/>
          <w:sz w:val="21"/>
          <w:szCs w:val="21"/>
        </w:rPr>
      </w:pPr>
    </w:p>
    <w:p w14:paraId="429BAC35" w14:textId="77777777" w:rsidR="008A6B31" w:rsidRPr="008411DA" w:rsidRDefault="008A6B31"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吉田：</w:t>
      </w:r>
      <w:r w:rsidRPr="008411DA">
        <w:rPr>
          <w:rFonts w:asciiTheme="minorEastAsia" w:hAnsiTheme="minorEastAsia" w:hint="eastAsia"/>
          <w:color w:val="000000" w:themeColor="text1"/>
          <w:sz w:val="21"/>
          <w:szCs w:val="21"/>
        </w:rPr>
        <w:t>BSE問題が忘れられるということ、ゼロリスクを求めるなど漠然とした不安についてどう考えるか？</w:t>
      </w:r>
    </w:p>
    <w:p w14:paraId="692A534E" w14:textId="77777777" w:rsidR="008A6B31" w:rsidRPr="008411DA" w:rsidRDefault="008A6B31" w:rsidP="005D609F">
      <w:pPr>
        <w:rPr>
          <w:rFonts w:asciiTheme="minorEastAsia" w:hAnsiTheme="minorEastAsia"/>
          <w:color w:val="000000" w:themeColor="text1"/>
          <w:sz w:val="21"/>
          <w:szCs w:val="21"/>
        </w:rPr>
      </w:pPr>
    </w:p>
    <w:p w14:paraId="17CAC050" w14:textId="77777777" w:rsidR="008A6B31" w:rsidRPr="008411DA" w:rsidRDefault="008A6B31"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奥田氏：</w:t>
      </w:r>
      <w:r w:rsidRPr="008411DA">
        <w:rPr>
          <w:rFonts w:asciiTheme="minorEastAsia" w:hAnsiTheme="minorEastAsia" w:hint="eastAsia"/>
          <w:color w:val="000000" w:themeColor="text1"/>
          <w:sz w:val="21"/>
          <w:szCs w:val="21"/>
        </w:rPr>
        <w:t>リスコミ説明会をやっていると、全頭検査でないと譲らないという方は必ずいる。安全というのは科学でゼロではない、と言う。安全と安心はまた別。そこは科学的に説明して納得して欲しいがなかなか難しい。しつこいくらいに説明するしかないのではないか、と思っている。</w:t>
      </w:r>
    </w:p>
    <w:p w14:paraId="584082E5" w14:textId="77777777" w:rsidR="008A6B31" w:rsidRPr="008411DA" w:rsidRDefault="008A6B31"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一方、流通関係は売れないと不安だが売れればいいと、ある意味漠然と流れてしまうのがこわい。逆に消費者サイドからの見る目でチェックすることが必要と思う。</w:t>
      </w:r>
    </w:p>
    <w:p w14:paraId="3DEA701F" w14:textId="77777777" w:rsidR="008A6B31" w:rsidRPr="008411DA" w:rsidRDefault="008A6B31"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新聞や報道で載らなくなると、忘れられてしまう。</w:t>
      </w:r>
    </w:p>
    <w:p w14:paraId="65DC2270" w14:textId="77777777" w:rsidR="004A3317" w:rsidRPr="008411DA" w:rsidRDefault="004A3317" w:rsidP="005D609F">
      <w:pPr>
        <w:rPr>
          <w:rFonts w:asciiTheme="minorEastAsia" w:hAnsiTheme="minorEastAsia"/>
          <w:color w:val="000000" w:themeColor="text1"/>
          <w:sz w:val="21"/>
          <w:szCs w:val="21"/>
        </w:rPr>
      </w:pPr>
    </w:p>
    <w:p w14:paraId="4921FFF9" w14:textId="77777777" w:rsidR="004E7B63" w:rsidRPr="008411DA" w:rsidRDefault="004E7B6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鈴木氏：</w:t>
      </w:r>
      <w:r w:rsidRPr="008411DA">
        <w:rPr>
          <w:rFonts w:asciiTheme="minorEastAsia" w:hAnsiTheme="minorEastAsia" w:hint="eastAsia"/>
          <w:color w:val="000000" w:themeColor="text1"/>
          <w:sz w:val="21"/>
          <w:szCs w:val="21"/>
        </w:rPr>
        <w:t>2月に説明会があるということなので、久しぶりに（紙面で）紹介したいと</w:t>
      </w:r>
      <w:r w:rsidR="009D35E3" w:rsidRPr="008411DA">
        <w:rPr>
          <w:rFonts w:asciiTheme="minorEastAsia" w:hAnsiTheme="minorEastAsia" w:hint="eastAsia"/>
          <w:color w:val="000000" w:themeColor="text1"/>
          <w:sz w:val="21"/>
          <w:szCs w:val="21"/>
        </w:rPr>
        <w:t>思っている。</w:t>
      </w:r>
    </w:p>
    <w:p w14:paraId="3865D2C4" w14:textId="77777777" w:rsidR="009D35E3" w:rsidRPr="008411DA" w:rsidRDefault="009D35E3" w:rsidP="005D609F">
      <w:pPr>
        <w:rPr>
          <w:rFonts w:asciiTheme="minorEastAsia" w:hAnsiTheme="minorEastAsia"/>
          <w:color w:val="000000" w:themeColor="text1"/>
          <w:sz w:val="21"/>
          <w:szCs w:val="21"/>
        </w:rPr>
      </w:pPr>
    </w:p>
    <w:p w14:paraId="355384D7" w14:textId="77777777" w:rsidR="009D35E3" w:rsidRPr="008411DA" w:rsidRDefault="009D35E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中村氏：</w:t>
      </w:r>
      <w:r w:rsidRPr="008411DA">
        <w:rPr>
          <w:rFonts w:asciiTheme="minorEastAsia" w:hAnsiTheme="minorEastAsia" w:hint="eastAsia"/>
          <w:color w:val="000000" w:themeColor="text1"/>
          <w:sz w:val="21"/>
          <w:szCs w:val="21"/>
        </w:rPr>
        <w:t>非定形BSEが見つかり、たいしたことでなくても週刊誌などでとりあげられるとがくんと売れなくなる。絶えずこういう問題があるということを知らせていく、注意喚起のようなものや食の安全について伝える機会があるといい。</w:t>
      </w:r>
    </w:p>
    <w:p w14:paraId="601C0B90" w14:textId="77777777" w:rsidR="009D35E3" w:rsidRPr="008411DA" w:rsidRDefault="009D35E3" w:rsidP="005D609F">
      <w:pPr>
        <w:rPr>
          <w:rFonts w:asciiTheme="minorEastAsia" w:hAnsiTheme="minorEastAsia"/>
          <w:color w:val="000000" w:themeColor="text1"/>
          <w:sz w:val="21"/>
          <w:szCs w:val="21"/>
        </w:rPr>
      </w:pPr>
    </w:p>
    <w:p w14:paraId="2EF47CE3" w14:textId="77777777" w:rsidR="009D35E3" w:rsidRPr="008411DA" w:rsidRDefault="009D35E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多田氏：</w:t>
      </w:r>
      <w:r w:rsidRPr="008411DA">
        <w:rPr>
          <w:rFonts w:asciiTheme="minorEastAsia" w:hAnsiTheme="minorEastAsia" w:hint="eastAsia"/>
          <w:color w:val="000000" w:themeColor="text1"/>
          <w:sz w:val="21"/>
          <w:szCs w:val="21"/>
        </w:rPr>
        <w:t>消費者の不安は非常に難しい問題。「無視できる」やゼロリスクやわかったようなわかっていないような言葉。それを自分に都合のいいように解釈していることが、お互いの不幸につながっている。それを数字で示して議論していくのが大切な要素ではないのか。</w:t>
      </w:r>
    </w:p>
    <w:p w14:paraId="7467E7AE" w14:textId="77777777" w:rsidR="009D35E3" w:rsidRPr="008411DA" w:rsidRDefault="009D35E3"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科学で何をやっても不安、ということはある。そこをわかりやすく繰り返し説明してわかってもらう人を増やしていく。科学者の努力も必要だし、消費者の勉強も必要。</w:t>
      </w:r>
    </w:p>
    <w:p w14:paraId="512FE889" w14:textId="77777777" w:rsidR="009D35E3" w:rsidRPr="008411DA" w:rsidRDefault="009D35E3" w:rsidP="005D609F">
      <w:pPr>
        <w:rPr>
          <w:rFonts w:asciiTheme="minorEastAsia" w:hAnsiTheme="minorEastAsia"/>
          <w:color w:val="000000" w:themeColor="text1"/>
          <w:sz w:val="21"/>
          <w:szCs w:val="21"/>
        </w:rPr>
      </w:pPr>
    </w:p>
    <w:p w14:paraId="35F8A005" w14:textId="77777777" w:rsidR="009D35E3" w:rsidRPr="008411DA" w:rsidRDefault="009D35E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木谷氏：</w:t>
      </w:r>
      <w:r w:rsidRPr="008411DA">
        <w:rPr>
          <w:rFonts w:asciiTheme="minorEastAsia" w:hAnsiTheme="minorEastAsia" w:hint="eastAsia"/>
          <w:color w:val="000000" w:themeColor="text1"/>
          <w:sz w:val="21"/>
          <w:szCs w:val="21"/>
        </w:rPr>
        <w:t>（BSEは）イギリスで発生してその後日本でも発生。何も対応をしていなかったからこの事態になった。安全対策については慎重を期して十分にやってほしい。これからもきちんとした説明が必要と思う。わかってきたことをわかりやすく説明した欲しい。今この段階まできている、残った段階はここ、それをどうする、というきちんとした説明をきめ細やかに継続的に行っていくことを求めたい。「リス</w:t>
      </w:r>
      <w:r w:rsidRPr="008411DA">
        <w:rPr>
          <w:rFonts w:asciiTheme="minorEastAsia" w:hAnsiTheme="minorEastAsia" w:hint="eastAsia"/>
          <w:color w:val="000000" w:themeColor="text1"/>
          <w:sz w:val="21"/>
          <w:szCs w:val="21"/>
        </w:rPr>
        <w:lastRenderedPageBreak/>
        <w:t>クがあっても無視できる」というようなアバウトな説明は納得できない。きめ細かく説明して情報公開をしてほしい。</w:t>
      </w:r>
    </w:p>
    <w:p w14:paraId="1E1FA7E6" w14:textId="77777777" w:rsidR="009D35E3" w:rsidRPr="008411DA" w:rsidRDefault="009D35E3" w:rsidP="005D609F">
      <w:pPr>
        <w:rPr>
          <w:rFonts w:asciiTheme="minorEastAsia" w:hAnsiTheme="minorEastAsia"/>
          <w:color w:val="000000" w:themeColor="text1"/>
          <w:sz w:val="21"/>
          <w:szCs w:val="21"/>
        </w:rPr>
      </w:pPr>
    </w:p>
    <w:p w14:paraId="3F78F25B" w14:textId="77777777" w:rsidR="009D35E3" w:rsidRPr="008411DA" w:rsidRDefault="009D35E3"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竹田氏：</w:t>
      </w:r>
      <w:r w:rsidRPr="008411DA">
        <w:rPr>
          <w:rFonts w:asciiTheme="minorEastAsia" w:hAnsiTheme="minorEastAsia" w:hint="eastAsia"/>
          <w:color w:val="000000" w:themeColor="text1"/>
          <w:sz w:val="21"/>
          <w:szCs w:val="21"/>
        </w:rPr>
        <w:t>消費者側も理解するように勉強しなければならない。科学者を呼んで勉強会をすることも増やしていきたい。どこまでが大丈夫と判断できる力を消費者がつけてくる。そこが消費者側の問題でもあると思う。</w:t>
      </w:r>
    </w:p>
    <w:p w14:paraId="1DF651B2" w14:textId="77777777" w:rsidR="00C93000" w:rsidRPr="008411DA" w:rsidRDefault="00C93000" w:rsidP="005D609F">
      <w:pPr>
        <w:rPr>
          <w:rFonts w:asciiTheme="minorEastAsia" w:hAnsiTheme="minorEastAsia"/>
          <w:color w:val="000000" w:themeColor="text1"/>
          <w:sz w:val="21"/>
          <w:szCs w:val="21"/>
        </w:rPr>
      </w:pPr>
    </w:p>
    <w:p w14:paraId="0DA8DBD4" w14:textId="77777777" w:rsidR="00E805AA" w:rsidRPr="008411DA" w:rsidRDefault="00E805AA" w:rsidP="00E805AA">
      <w:pPr>
        <w:rPr>
          <w:rFonts w:asciiTheme="minorEastAsia" w:hAnsiTheme="minorEastAsia"/>
          <w:b/>
          <w:color w:val="000000" w:themeColor="text1"/>
          <w:sz w:val="21"/>
          <w:szCs w:val="21"/>
        </w:rPr>
      </w:pPr>
      <w:r w:rsidRPr="008411DA">
        <w:rPr>
          <w:rFonts w:asciiTheme="minorEastAsia" w:hAnsiTheme="minorEastAsia" w:hint="eastAsia"/>
          <w:b/>
          <w:color w:val="000000" w:themeColor="text1"/>
          <w:sz w:val="21"/>
          <w:szCs w:val="21"/>
        </w:rPr>
        <w:t>【傍聴者からの意見】</w:t>
      </w:r>
    </w:p>
    <w:p w14:paraId="22061667" w14:textId="77777777" w:rsidR="00C93000" w:rsidRPr="008411DA" w:rsidRDefault="00E805A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上記に対して、さらに傍聴者との意見とそれに対する</w:t>
      </w:r>
      <w:r w:rsidR="004E7B63" w:rsidRPr="008411DA">
        <w:rPr>
          <w:rFonts w:asciiTheme="minorEastAsia" w:hAnsiTheme="minorEastAsia" w:hint="eastAsia"/>
          <w:color w:val="000000" w:themeColor="text1"/>
          <w:sz w:val="21"/>
          <w:szCs w:val="21"/>
        </w:rPr>
        <w:t>討論者</w:t>
      </w:r>
      <w:r w:rsidRPr="008411DA">
        <w:rPr>
          <w:rFonts w:asciiTheme="minorEastAsia" w:hAnsiTheme="minorEastAsia" w:hint="eastAsia"/>
          <w:color w:val="000000" w:themeColor="text1"/>
          <w:sz w:val="21"/>
          <w:szCs w:val="21"/>
        </w:rPr>
        <w:t>との対話があった。</w:t>
      </w:r>
    </w:p>
    <w:p w14:paraId="5E9644B5" w14:textId="77777777" w:rsidR="00E805AA" w:rsidRPr="008411DA" w:rsidRDefault="00E805AA" w:rsidP="005D609F">
      <w:pPr>
        <w:rPr>
          <w:rFonts w:asciiTheme="minorEastAsia" w:hAnsiTheme="minorEastAsia"/>
          <w:color w:val="000000" w:themeColor="text1"/>
          <w:sz w:val="21"/>
          <w:szCs w:val="21"/>
        </w:rPr>
      </w:pPr>
    </w:p>
    <w:p w14:paraId="45D6C50C" w14:textId="77777777" w:rsidR="00E805AA" w:rsidRPr="008411DA" w:rsidRDefault="00A07592"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透明性がない」と疑い始めたら、何も食べるなとなってしまう。BSEに関しては道の指導のもと、（生産者は）消費者に対していいものを提供しようとやっている。「透明性がないからちゃんとやっているのか」と言われると、「じゃあ見に来てください」となる。</w:t>
      </w:r>
    </w:p>
    <w:p w14:paraId="5B522969" w14:textId="77777777" w:rsidR="00A07592" w:rsidRPr="008411DA" w:rsidRDefault="00A07592" w:rsidP="005D609F">
      <w:pPr>
        <w:rPr>
          <w:rFonts w:asciiTheme="minorEastAsia" w:hAnsiTheme="minorEastAsia"/>
          <w:color w:val="000000" w:themeColor="text1"/>
          <w:sz w:val="21"/>
          <w:szCs w:val="21"/>
        </w:rPr>
      </w:pPr>
    </w:p>
    <w:p w14:paraId="7A0B88FE" w14:textId="77777777" w:rsidR="00A07592" w:rsidRPr="008411DA" w:rsidRDefault="00A07592"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竹田氏：</w:t>
      </w:r>
      <w:r w:rsidRPr="008411DA">
        <w:rPr>
          <w:rFonts w:asciiTheme="minorEastAsia" w:hAnsiTheme="minorEastAsia" w:hint="eastAsia"/>
          <w:color w:val="000000" w:themeColor="text1"/>
          <w:sz w:val="21"/>
          <w:szCs w:val="21"/>
        </w:rPr>
        <w:t>いろいろな場面を見てきて、伝えられるところは伝えないと。そこが抜け落ちている用に思う。生産者も被害を受けるほうだし、行政も事業者も努力しているところを見ている。お互いに納得がいくようにしてほしい。</w:t>
      </w:r>
    </w:p>
    <w:p w14:paraId="27936F09" w14:textId="77777777" w:rsidR="00A07592" w:rsidRPr="008411DA" w:rsidRDefault="00A07592" w:rsidP="005D609F">
      <w:pPr>
        <w:rPr>
          <w:rFonts w:asciiTheme="minorEastAsia" w:hAnsiTheme="minorEastAsia"/>
          <w:color w:val="000000" w:themeColor="text1"/>
          <w:sz w:val="21"/>
          <w:szCs w:val="21"/>
        </w:rPr>
      </w:pPr>
    </w:p>
    <w:p w14:paraId="5E17825C" w14:textId="77777777" w:rsidR="00A07592" w:rsidRPr="008411DA" w:rsidRDefault="00A07592"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木谷氏：</w:t>
      </w:r>
      <w:r w:rsidRPr="008411DA">
        <w:rPr>
          <w:rFonts w:asciiTheme="minorEastAsia" w:hAnsiTheme="minorEastAsia" w:hint="eastAsia"/>
          <w:color w:val="000000" w:themeColor="text1"/>
          <w:sz w:val="21"/>
          <w:szCs w:val="21"/>
        </w:rPr>
        <w:t>おっしゃることはわかるが、食べ物なので安全性につながることはひとつひとつ丁寧にしていかないといけない。そのためには勉強して理解していくことが必要。そういう相互作用が必要、というのはわかる。ただ最終的に私たちの口に入るものの健康につながるものである以上は、安全性への配慮をしていかないといけない。</w:t>
      </w:r>
    </w:p>
    <w:p w14:paraId="46F0F84F" w14:textId="77777777" w:rsidR="00A07592" w:rsidRPr="008411DA" w:rsidRDefault="00A07592" w:rsidP="005D609F">
      <w:pPr>
        <w:rPr>
          <w:rFonts w:asciiTheme="minorEastAsia" w:hAnsiTheme="minorEastAsia"/>
          <w:color w:val="000000" w:themeColor="text1"/>
          <w:sz w:val="21"/>
          <w:szCs w:val="21"/>
        </w:rPr>
      </w:pPr>
    </w:p>
    <w:p w14:paraId="2572D654" w14:textId="77777777" w:rsidR="00A07592" w:rsidRPr="008411DA" w:rsidRDefault="00A07592"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SRMについて一番知りたかったが、（食肉処理場で）全部除いていると聞いてうれしかった。</w:t>
      </w:r>
    </w:p>
    <w:p w14:paraId="41951002" w14:textId="77777777" w:rsidR="00A07592" w:rsidRPr="008411DA" w:rsidRDefault="00A07592" w:rsidP="005D609F">
      <w:pPr>
        <w:rPr>
          <w:rFonts w:asciiTheme="minorEastAsia" w:hAnsiTheme="minorEastAsia"/>
          <w:color w:val="000000" w:themeColor="text1"/>
          <w:sz w:val="21"/>
          <w:szCs w:val="21"/>
        </w:rPr>
      </w:pPr>
    </w:p>
    <w:p w14:paraId="0E93FF1C" w14:textId="77777777" w:rsidR="0052565A" w:rsidRPr="008411DA" w:rsidRDefault="00A07592"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国の指示は回腸、扁桃にプリオンがたまりやすいので除くようにと。</w:t>
      </w:r>
      <w:r w:rsidR="0052565A" w:rsidRPr="008411DA">
        <w:rPr>
          <w:rFonts w:asciiTheme="minorEastAsia" w:hAnsiTheme="minorEastAsia" w:hint="eastAsia"/>
          <w:color w:val="000000" w:themeColor="text1"/>
          <w:sz w:val="21"/>
          <w:szCs w:val="21"/>
        </w:rPr>
        <w:t>特に扁桃は見分けるのが難しいので除去している。緩和になると、Tボーンステーキで骨付き、というのは注文される。脊柱の管理としては、すべての牛で管理をしないといけない。</w:t>
      </w:r>
    </w:p>
    <w:p w14:paraId="5EAE9B9A" w14:textId="77777777" w:rsidR="0052565A" w:rsidRPr="008411DA" w:rsidRDefault="0052565A" w:rsidP="005D609F">
      <w:pPr>
        <w:rPr>
          <w:rFonts w:asciiTheme="minorEastAsia" w:hAnsiTheme="minorEastAsia"/>
          <w:color w:val="000000" w:themeColor="text1"/>
          <w:sz w:val="21"/>
          <w:szCs w:val="21"/>
        </w:rPr>
      </w:pPr>
    </w:p>
    <w:p w14:paraId="6B945941"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奥田氏：</w:t>
      </w:r>
      <w:r w:rsidRPr="008411DA">
        <w:rPr>
          <w:rFonts w:asciiTheme="minorEastAsia" w:hAnsiTheme="minorEastAsia" w:hint="eastAsia"/>
          <w:color w:val="000000" w:themeColor="text1"/>
          <w:sz w:val="21"/>
          <w:szCs w:val="21"/>
        </w:rPr>
        <w:t>生産地や消費者の意見を伺って落としどころをつめていった。売れなくなってはいけない、というのは前提にあった。安全性については全頭検査は必要ないとわかっていたが、全国一斉にやらないと無理だと。最終的には国が調整した。と畜場については、全頭検査を続けながらSRMを見直すというのはできないので、全頭検査をやめるときに見直す、と。実際は使える部分も、道では使わない、ということになっている。</w:t>
      </w:r>
    </w:p>
    <w:p w14:paraId="35310B8C" w14:textId="77777777" w:rsidR="0052565A" w:rsidRPr="008411DA" w:rsidRDefault="0052565A" w:rsidP="005D609F">
      <w:pPr>
        <w:rPr>
          <w:rFonts w:asciiTheme="minorEastAsia" w:hAnsiTheme="minorEastAsia"/>
          <w:color w:val="000000" w:themeColor="text1"/>
          <w:sz w:val="21"/>
          <w:szCs w:val="21"/>
        </w:rPr>
      </w:pPr>
    </w:p>
    <w:p w14:paraId="3594DA4B"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（全頭検査の廃止について）わかってはいるけれど、国についての不満から出てくる気持ち、というのはある。</w:t>
      </w:r>
    </w:p>
    <w:p w14:paraId="2A874052" w14:textId="77777777" w:rsidR="0052565A" w:rsidRPr="008411DA" w:rsidRDefault="0052565A" w:rsidP="005D609F">
      <w:pPr>
        <w:rPr>
          <w:rFonts w:asciiTheme="minorEastAsia" w:hAnsiTheme="minorEastAsia"/>
          <w:color w:val="000000" w:themeColor="text1"/>
          <w:sz w:val="21"/>
          <w:szCs w:val="21"/>
        </w:rPr>
      </w:pPr>
    </w:p>
    <w:p w14:paraId="21BB51CC"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ゼロリスクとか安心安全ということで、消費者側からもよくいわれる。立場の違いではなくて、</w:t>
      </w:r>
      <w:r w:rsidRPr="008411DA">
        <w:rPr>
          <w:rFonts w:asciiTheme="minorEastAsia" w:hAnsiTheme="minorEastAsia" w:hint="eastAsia"/>
          <w:color w:val="000000" w:themeColor="text1"/>
          <w:sz w:val="21"/>
          <w:szCs w:val="21"/>
        </w:rPr>
        <w:lastRenderedPageBreak/>
        <w:t>情報があふれている中で、生の情報が少ない。</w:t>
      </w:r>
    </w:p>
    <w:p w14:paraId="2A3DC7F1" w14:textId="77777777" w:rsidR="0052565A" w:rsidRPr="008411DA" w:rsidRDefault="0052565A" w:rsidP="005D609F">
      <w:pPr>
        <w:rPr>
          <w:rFonts w:asciiTheme="minorEastAsia" w:hAnsiTheme="minorEastAsia"/>
          <w:color w:val="000000" w:themeColor="text1"/>
          <w:sz w:val="21"/>
          <w:szCs w:val="21"/>
        </w:rPr>
      </w:pPr>
    </w:p>
    <w:p w14:paraId="1F2C314F"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（全頭検査の）お金の負担はどれくらいなのか。</w:t>
      </w:r>
    </w:p>
    <w:p w14:paraId="7D6C657C" w14:textId="77777777" w:rsidR="0052565A" w:rsidRPr="008411DA" w:rsidRDefault="0052565A" w:rsidP="005D609F">
      <w:pPr>
        <w:rPr>
          <w:rFonts w:asciiTheme="minorEastAsia" w:hAnsiTheme="minorEastAsia"/>
          <w:color w:val="000000" w:themeColor="text1"/>
          <w:sz w:val="21"/>
          <w:szCs w:val="21"/>
        </w:rPr>
      </w:pPr>
    </w:p>
    <w:p w14:paraId="427E3252"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奥田氏：</w:t>
      </w:r>
      <w:r w:rsidRPr="008411DA">
        <w:rPr>
          <w:rFonts w:asciiTheme="minorEastAsia" w:hAnsiTheme="minorEastAsia" w:hint="eastAsia"/>
          <w:color w:val="000000" w:themeColor="text1"/>
          <w:sz w:val="21"/>
          <w:szCs w:val="21"/>
        </w:rPr>
        <w:t>全頭検査は１億円。48ヶ月齢とすると、全国の２割くらい。道は全体の３割なので、単純計算をして3000万円。（全頭検査をやめることで）7000万円うく計算になる。</w:t>
      </w:r>
    </w:p>
    <w:p w14:paraId="7E5D3965" w14:textId="77777777" w:rsidR="0052565A" w:rsidRPr="008411DA" w:rsidRDefault="0052565A" w:rsidP="005D609F">
      <w:pPr>
        <w:rPr>
          <w:rFonts w:asciiTheme="minorEastAsia" w:hAnsiTheme="minorEastAsia"/>
          <w:color w:val="000000" w:themeColor="text1"/>
          <w:sz w:val="21"/>
          <w:szCs w:val="21"/>
        </w:rPr>
      </w:pPr>
    </w:p>
    <w:p w14:paraId="596FCE14" w14:textId="77777777" w:rsidR="0052565A" w:rsidRPr="008411DA" w:rsidRDefault="0052565A"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道は全頭検査を辞めたが、辞めないほうがいいという人も多かった。全体の方向は、道民とは違う方向にいったと言わざるを得ない。道内、国内で、国産牛肉が安全か安心かいなか、という議論を超える強制力が働いていたのではないか。道も安心を優先したかったと思うが、国は全県で（全頭検査の廃止を）やってくれといった。</w:t>
      </w:r>
    </w:p>
    <w:p w14:paraId="3141AECE" w14:textId="77777777" w:rsidR="00A07592" w:rsidRPr="008411DA" w:rsidRDefault="00A07592" w:rsidP="005D609F">
      <w:pPr>
        <w:rPr>
          <w:rFonts w:asciiTheme="minorEastAsia" w:hAnsiTheme="minorEastAsia"/>
          <w:color w:val="000000" w:themeColor="text1"/>
          <w:sz w:val="21"/>
          <w:szCs w:val="21"/>
        </w:rPr>
      </w:pPr>
    </w:p>
    <w:p w14:paraId="3FDBF100" w14:textId="77777777" w:rsidR="008409F0" w:rsidRPr="008411DA" w:rsidRDefault="008409F0" w:rsidP="005D609F">
      <w:pPr>
        <w:rPr>
          <w:rFonts w:asciiTheme="minorEastAsia" w:hAnsiTheme="minorEastAsia"/>
          <w:color w:val="000000" w:themeColor="text1"/>
          <w:sz w:val="21"/>
          <w:szCs w:val="21"/>
        </w:rPr>
      </w:pPr>
      <w:r w:rsidRPr="008411DA">
        <w:rPr>
          <w:rFonts w:asciiTheme="minorEastAsia" w:hAnsiTheme="minorEastAsia" w:hint="eastAsia"/>
          <w:b/>
          <w:color w:val="000000" w:themeColor="text1"/>
          <w:sz w:val="21"/>
          <w:szCs w:val="21"/>
        </w:rPr>
        <w:t>傍聴者：</w:t>
      </w:r>
      <w:r w:rsidRPr="008411DA">
        <w:rPr>
          <w:rFonts w:asciiTheme="minorEastAsia" w:hAnsiTheme="minorEastAsia" w:hint="eastAsia"/>
          <w:color w:val="000000" w:themeColor="text1"/>
          <w:sz w:val="21"/>
          <w:szCs w:val="21"/>
        </w:rPr>
        <w:t>みなさんと日々接して学んでいる。全頭検査は８割が望んでいたと。（消費者が）一番見るのは価格、どうしても価格。</w:t>
      </w:r>
      <w:r w:rsidR="00FC7A85" w:rsidRPr="008411DA">
        <w:rPr>
          <w:rFonts w:asciiTheme="minorEastAsia" w:hAnsiTheme="minorEastAsia" w:hint="eastAsia"/>
          <w:color w:val="000000" w:themeColor="text1"/>
          <w:sz w:val="21"/>
          <w:szCs w:val="21"/>
        </w:rPr>
        <w:t>人によって環境、立場が違うのでひとくくりにはできない。これまで、産学官という中に消費者がはいってこなかった。消費者は慣れていない。興味がない人は全くない。そこをどうやってもっていくかが課題と思う。</w:t>
      </w:r>
    </w:p>
    <w:p w14:paraId="73B95082" w14:textId="77777777" w:rsidR="001214A0" w:rsidRPr="008411DA" w:rsidRDefault="001214A0" w:rsidP="005D609F">
      <w:pPr>
        <w:rPr>
          <w:rFonts w:asciiTheme="minorEastAsia" w:hAnsiTheme="minorEastAsia"/>
          <w:color w:val="000000" w:themeColor="text1"/>
          <w:sz w:val="21"/>
          <w:szCs w:val="21"/>
        </w:rPr>
      </w:pPr>
    </w:p>
    <w:p w14:paraId="54054833" w14:textId="77777777" w:rsidR="00C779AF" w:rsidRPr="008411DA" w:rsidRDefault="00C779AF" w:rsidP="005D609F">
      <w:pPr>
        <w:rPr>
          <w:rFonts w:asciiTheme="minorEastAsia" w:hAnsiTheme="minorEastAsia"/>
          <w:color w:val="000000" w:themeColor="text1"/>
          <w:sz w:val="21"/>
          <w:szCs w:val="21"/>
        </w:rPr>
      </w:pPr>
    </w:p>
    <w:p w14:paraId="27527E51" w14:textId="77777777" w:rsidR="005D609F" w:rsidRPr="008411DA" w:rsidRDefault="001B2307" w:rsidP="001B2307">
      <w:pPr>
        <w:pStyle w:val="2"/>
        <w:rPr>
          <w:color w:val="000000" w:themeColor="text1"/>
        </w:rPr>
      </w:pPr>
      <w:bookmarkStart w:id="17" w:name="_Toc385590792"/>
      <w:r w:rsidRPr="008411DA">
        <w:rPr>
          <w:rFonts w:hint="eastAsia"/>
          <w:color w:val="000000" w:themeColor="text1"/>
        </w:rPr>
        <w:t>６－３）</w:t>
      </w:r>
      <w:r w:rsidR="005D609F" w:rsidRPr="008411DA">
        <w:rPr>
          <w:rFonts w:hint="eastAsia"/>
          <w:color w:val="000000" w:themeColor="text1"/>
        </w:rPr>
        <w:t>課題抽出のまとめ</w:t>
      </w:r>
      <w:bookmarkEnd w:id="17"/>
    </w:p>
    <w:p w14:paraId="22C4C344" w14:textId="77777777" w:rsidR="00C749D8" w:rsidRPr="008411DA" w:rsidRDefault="00C749D8"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討論者および傍聴</w:t>
      </w:r>
      <w:r w:rsidR="000825FA" w:rsidRPr="008411DA">
        <w:rPr>
          <w:rFonts w:asciiTheme="minorEastAsia" w:hAnsiTheme="minorEastAsia" w:hint="eastAsia"/>
          <w:color w:val="000000" w:themeColor="text1"/>
          <w:sz w:val="21"/>
          <w:szCs w:val="21"/>
        </w:rPr>
        <w:t>者</w:t>
      </w:r>
      <w:r w:rsidRPr="008411DA">
        <w:rPr>
          <w:rFonts w:asciiTheme="minorEastAsia" w:hAnsiTheme="minorEastAsia" w:hint="eastAsia"/>
          <w:color w:val="000000" w:themeColor="text1"/>
          <w:sz w:val="21"/>
          <w:szCs w:val="21"/>
        </w:rPr>
        <w:t>から出された課題や不安は主に以下の項目だった。</w:t>
      </w:r>
    </w:p>
    <w:p w14:paraId="7183D95F" w14:textId="77777777" w:rsidR="00C749D8" w:rsidRPr="008411DA" w:rsidRDefault="00C749D8" w:rsidP="005D609F">
      <w:pPr>
        <w:rPr>
          <w:rFonts w:asciiTheme="minorEastAsia" w:hAnsiTheme="minorEastAsia"/>
          <w:color w:val="000000" w:themeColor="text1"/>
          <w:sz w:val="21"/>
          <w:szCs w:val="21"/>
        </w:rPr>
      </w:pPr>
    </w:p>
    <w:p w14:paraId="6A371143"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非定型BSEに関して不安がある</w:t>
      </w:r>
    </w:p>
    <w:p w14:paraId="5D9E2C00"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不安の幅への対応が課題（ゼロリスクでないと不安、売れなくなることが不安など、人によって不安の内容が異なる）</w:t>
      </w:r>
    </w:p>
    <w:p w14:paraId="180AF516"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漫然と安心を求める雰囲気になることへの懸念</w:t>
      </w:r>
    </w:p>
    <w:p w14:paraId="776914D8"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SRMを取り除けるのかどうか不安</w:t>
      </w:r>
    </w:p>
    <w:p w14:paraId="1551AA18"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情報公開、説明の仕方について不安がある</w:t>
      </w:r>
    </w:p>
    <w:p w14:paraId="78F70580"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肉骨粉の肥料への利用が不安</w:t>
      </w:r>
    </w:p>
    <w:p w14:paraId="379AF4D7" w14:textId="77777777" w:rsidR="00C749D8" w:rsidRPr="008411DA" w:rsidRDefault="00C749D8" w:rsidP="00C749D8">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輸入飼料の品質管理ができているのかどうか、飼料の交差汚染は起こらないのかどうか不安</w:t>
      </w:r>
    </w:p>
    <w:p w14:paraId="69F41EF7" w14:textId="51C27C31" w:rsidR="00C779AF" w:rsidRPr="008411DA" w:rsidRDefault="00C749D8" w:rsidP="001B2307">
      <w:pPr>
        <w:pStyle w:val="a3"/>
        <w:numPr>
          <w:ilvl w:val="0"/>
          <w:numId w:val="1"/>
        </w:numPr>
        <w:ind w:leftChars="0"/>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BSEに対して一般の関心が薄れることが不安</w:t>
      </w:r>
    </w:p>
    <w:p w14:paraId="2D2355D8" w14:textId="77777777" w:rsidR="00C779AF" w:rsidRPr="008411DA" w:rsidRDefault="00C779AF" w:rsidP="00C779AF">
      <w:pPr>
        <w:pStyle w:val="a3"/>
        <w:ind w:leftChars="0" w:left="360"/>
        <w:rPr>
          <w:rFonts w:asciiTheme="minorEastAsia" w:hAnsiTheme="minorEastAsia"/>
          <w:color w:val="000000" w:themeColor="text1"/>
          <w:sz w:val="21"/>
          <w:szCs w:val="21"/>
        </w:rPr>
      </w:pPr>
    </w:p>
    <w:p w14:paraId="6B5659C6" w14:textId="77777777" w:rsidR="00C779AF" w:rsidRPr="008411DA" w:rsidRDefault="00C779AF" w:rsidP="00C779AF">
      <w:pPr>
        <w:pStyle w:val="a3"/>
        <w:ind w:leftChars="0" w:left="360"/>
        <w:rPr>
          <w:rFonts w:asciiTheme="minorEastAsia" w:hAnsiTheme="minorEastAsia"/>
          <w:color w:val="000000" w:themeColor="text1"/>
          <w:sz w:val="21"/>
          <w:szCs w:val="21"/>
        </w:rPr>
      </w:pPr>
    </w:p>
    <w:p w14:paraId="33A8407F" w14:textId="77777777" w:rsidR="005D609F" w:rsidRPr="008411DA" w:rsidRDefault="001B2307" w:rsidP="001B2307">
      <w:pPr>
        <w:pStyle w:val="2"/>
        <w:rPr>
          <w:color w:val="000000" w:themeColor="text1"/>
        </w:rPr>
      </w:pPr>
      <w:bookmarkStart w:id="18" w:name="_Toc385590793"/>
      <w:r w:rsidRPr="008411DA">
        <w:rPr>
          <w:rFonts w:hint="eastAsia"/>
          <w:color w:val="000000" w:themeColor="text1"/>
        </w:rPr>
        <w:t>６－４）</w:t>
      </w:r>
      <w:r w:rsidR="005D609F" w:rsidRPr="008411DA">
        <w:rPr>
          <w:rFonts w:hint="eastAsia"/>
          <w:color w:val="000000" w:themeColor="text1"/>
        </w:rPr>
        <w:t>未来を問う対話の概要</w:t>
      </w:r>
      <w:bookmarkEnd w:id="18"/>
    </w:p>
    <w:p w14:paraId="58BF208D" w14:textId="77777777" w:rsidR="00C749D8"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上記の課題や不安点について、討論者および傍聴者が対話を行った。</w:t>
      </w:r>
    </w:p>
    <w:p w14:paraId="3750A7F3" w14:textId="77777777" w:rsidR="00C749D8" w:rsidRPr="008411DA" w:rsidRDefault="00C749D8" w:rsidP="005D609F">
      <w:pPr>
        <w:rPr>
          <w:rFonts w:asciiTheme="minorEastAsia" w:hAnsiTheme="minorEastAsia"/>
          <w:color w:val="000000" w:themeColor="text1"/>
          <w:sz w:val="21"/>
          <w:szCs w:val="21"/>
        </w:rPr>
      </w:pPr>
    </w:p>
    <w:p w14:paraId="2C47F03E" w14:textId="77777777" w:rsidR="000825FA"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消費者も勉強しろ」といつも言われるが、ではどうするのか？安全や安心にも気を使っているが、どういうふうにしたら情報を得られるのか。道のメルマガを活用するとか、テレビのDボタンを使ってみるというようなことはできないか。いつでも困ったね、というよりも建設的な話をして欲しい。消費者は、わからないから不安がある。</w:t>
      </w:r>
    </w:p>
    <w:p w14:paraId="5ED841A1" w14:textId="77777777" w:rsidR="000825FA"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全頭検査については、全頭検査をしたから安心安全だったわけではなく、SRM除去と肉骨粉（の使用停止）によって安全が得られた。全頭検査をする予算で非定形BSEの研究をしたほうがよかったのではないか。</w:t>
      </w:r>
    </w:p>
    <w:p w14:paraId="295AA5CA" w14:textId="77777777" w:rsidR="000825FA" w:rsidRPr="008411DA" w:rsidRDefault="000825FA" w:rsidP="005D609F">
      <w:pPr>
        <w:rPr>
          <w:rFonts w:asciiTheme="minorEastAsia" w:hAnsiTheme="minorEastAsia"/>
          <w:color w:val="000000" w:themeColor="text1"/>
          <w:sz w:val="21"/>
          <w:szCs w:val="21"/>
        </w:rPr>
      </w:pPr>
    </w:p>
    <w:p w14:paraId="15970A3B" w14:textId="77777777" w:rsidR="000825FA"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竹田氏：消費者が勉強をする。マスコミから次の情報が出てこない。新聞は、消費者が一番目にする場所。</w:t>
      </w:r>
    </w:p>
    <w:p w14:paraId="5E7036B9" w14:textId="77777777" w:rsidR="000825FA" w:rsidRPr="008411DA" w:rsidRDefault="000825FA" w:rsidP="005D609F">
      <w:pPr>
        <w:rPr>
          <w:rFonts w:asciiTheme="minorEastAsia" w:hAnsiTheme="minorEastAsia"/>
          <w:color w:val="000000" w:themeColor="text1"/>
          <w:sz w:val="21"/>
          <w:szCs w:val="21"/>
        </w:rPr>
      </w:pPr>
    </w:p>
    <w:p w14:paraId="11F04761" w14:textId="77777777" w:rsidR="000825FA"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新聞記者）：マスコミは、日々起きたことを追いかけることが中心で、喉元過ぎれば忘れてしまうことが多くある。消費者の問題は、自分たちに戻ってくる話なので、きちんと記事に書いていかないといけないと思った。</w:t>
      </w:r>
    </w:p>
    <w:p w14:paraId="49EF047E" w14:textId="77777777" w:rsidR="000825FA" w:rsidRPr="008411DA" w:rsidRDefault="000825FA" w:rsidP="005D609F">
      <w:pPr>
        <w:rPr>
          <w:rFonts w:asciiTheme="minorEastAsia" w:hAnsiTheme="minorEastAsia"/>
          <w:color w:val="000000" w:themeColor="text1"/>
          <w:sz w:val="21"/>
          <w:szCs w:val="21"/>
        </w:rPr>
      </w:pPr>
    </w:p>
    <w:p w14:paraId="718C2EB6" w14:textId="77777777" w:rsidR="000825FA" w:rsidRPr="008411DA" w:rsidRDefault="000825FA"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自分は北海道のBSE検査の提言を出す議論に参加をした。全頭検査をなくしてもリスクを軽減できる、という表現になった。リスクをとるという判断をここでしている。リスクをとることで得られるものはなんなのか、</w:t>
      </w:r>
      <w:r w:rsidR="00BE5DFB" w:rsidRPr="008411DA">
        <w:rPr>
          <w:rFonts w:asciiTheme="minorEastAsia" w:hAnsiTheme="minorEastAsia" w:hint="eastAsia"/>
          <w:color w:val="000000" w:themeColor="text1"/>
          <w:sz w:val="21"/>
          <w:szCs w:val="21"/>
        </w:rPr>
        <w:t>という議論をしていくことが重要と思う。なんでこの全頭検査の廃止をしなければならないのかといったら、してもリスクを低く抑えられることが納得いったからだが、その果実はなんなのか、もっといいものが手に入るかもしれない。そういう議論も併せてしていく必要がある。</w:t>
      </w:r>
    </w:p>
    <w:p w14:paraId="29E8ED43" w14:textId="77777777" w:rsidR="00BE5DFB" w:rsidRPr="008411DA" w:rsidRDefault="00BE5DFB" w:rsidP="005D609F">
      <w:pPr>
        <w:rPr>
          <w:rFonts w:asciiTheme="minorEastAsia" w:hAnsiTheme="minorEastAsia"/>
          <w:color w:val="000000" w:themeColor="text1"/>
          <w:sz w:val="21"/>
          <w:szCs w:val="21"/>
        </w:rPr>
      </w:pPr>
    </w:p>
    <w:p w14:paraId="67E2E19A"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中村氏：全頭検査を廃止することで、7000万円の費用が浮く。今若手の現場獣医師が足りない。何かあったときに、獣医師の不足が大変なことになっている。お金の使い方もそういう方向へ振り分けていくのがよい。</w:t>
      </w:r>
    </w:p>
    <w:p w14:paraId="05F5CEFB" w14:textId="77777777" w:rsidR="00BE5DFB" w:rsidRPr="008411DA" w:rsidRDefault="00BE5DFB" w:rsidP="005D609F">
      <w:pPr>
        <w:rPr>
          <w:rFonts w:asciiTheme="minorEastAsia" w:hAnsiTheme="minorEastAsia"/>
          <w:color w:val="000000" w:themeColor="text1"/>
          <w:sz w:val="21"/>
          <w:szCs w:val="21"/>
        </w:rPr>
      </w:pPr>
    </w:p>
    <w:p w14:paraId="4212143A"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多田氏：今は48ヶ月齢だが、次にどのようになるのかは誰にもわからない。長期的展望に立って、ロードマップのようなものをしていくと、関係者も消費者もより納得がいくし、安心感が出てくる。それを国に求めていくのも重要な要素なのではないか。</w:t>
      </w:r>
    </w:p>
    <w:p w14:paraId="4A9ED2E1" w14:textId="77777777" w:rsidR="00BE5DFB" w:rsidRPr="008411DA" w:rsidRDefault="00BE5DFB" w:rsidP="005D609F">
      <w:pPr>
        <w:rPr>
          <w:rFonts w:asciiTheme="minorEastAsia" w:hAnsiTheme="minorEastAsia"/>
          <w:color w:val="000000" w:themeColor="text1"/>
          <w:sz w:val="21"/>
          <w:szCs w:val="21"/>
        </w:rPr>
      </w:pPr>
    </w:p>
    <w:p w14:paraId="4A0CEB76"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奥山氏：国のパブリックコメントでロードマップの作成を求めたが、それに対する回答としては、ロードマップは出さないが、食品安全委員会で議論をしてその過程を出していくということだった。こまめに見直していくと。</w:t>
      </w:r>
    </w:p>
    <w:p w14:paraId="6CB1F305" w14:textId="77777777" w:rsidR="00BE5DFB" w:rsidRPr="008411DA" w:rsidRDefault="00BE5DFB" w:rsidP="005D609F">
      <w:pPr>
        <w:rPr>
          <w:rFonts w:asciiTheme="minorEastAsia" w:hAnsiTheme="minorEastAsia"/>
          <w:color w:val="000000" w:themeColor="text1"/>
          <w:sz w:val="21"/>
          <w:szCs w:val="21"/>
        </w:rPr>
      </w:pPr>
    </w:p>
    <w:p w14:paraId="01C4E8E7"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傍聴者：研究を進めるにはお金が必要。産学官を含めて研究を進めていく。行政だけはなく民間も同じ。私たちが情報公開を積極的に求めていき、行政もそれにこたえる。双方向的にやっていく必要がある。</w:t>
      </w:r>
    </w:p>
    <w:p w14:paraId="7A27908D" w14:textId="77777777" w:rsidR="00BE5DFB" w:rsidRPr="008411DA" w:rsidRDefault="00BE5DFB" w:rsidP="005D609F">
      <w:pPr>
        <w:rPr>
          <w:rFonts w:asciiTheme="minorEastAsia" w:hAnsiTheme="minorEastAsia"/>
          <w:color w:val="000000" w:themeColor="text1"/>
          <w:sz w:val="21"/>
          <w:szCs w:val="21"/>
        </w:rPr>
      </w:pPr>
    </w:p>
    <w:p w14:paraId="5AE158A0"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木谷氏：研究開発の目的は、今後の対策に活かすためだ。</w:t>
      </w:r>
    </w:p>
    <w:p w14:paraId="1211D628" w14:textId="77777777" w:rsidR="00BE5DFB" w:rsidRPr="008411DA" w:rsidRDefault="00BE5DFB" w:rsidP="005D609F">
      <w:pPr>
        <w:rPr>
          <w:rFonts w:asciiTheme="minorEastAsia" w:hAnsiTheme="minorEastAsia"/>
          <w:color w:val="000000" w:themeColor="text1"/>
          <w:sz w:val="21"/>
          <w:szCs w:val="21"/>
        </w:rPr>
      </w:pPr>
    </w:p>
    <w:p w14:paraId="515182D0" w14:textId="77777777" w:rsidR="00BE5DFB" w:rsidRPr="008411DA" w:rsidRDefault="00BE5DFB"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傍聴者：最終的には消費者が理解をして肉を買ったりする、ということになる。最終的には消費者が勉強をして判断をする力を身につけていくということが一番重要と思う。そのためには、生産者がメディアを使った宣伝をしていく形をとったほうが、消費者が勉強をしていくことにつながるのではないか。</w:t>
      </w:r>
      <w:r w:rsidR="00A7623F" w:rsidRPr="008411DA">
        <w:rPr>
          <w:rFonts w:asciiTheme="minorEastAsia" w:hAnsiTheme="minorEastAsia" w:hint="eastAsia"/>
          <w:color w:val="000000" w:themeColor="text1"/>
          <w:sz w:val="21"/>
          <w:szCs w:val="21"/>
        </w:rPr>
        <w:t>消費者が知識をつけるにはそれが重要。</w:t>
      </w:r>
      <w:r w:rsidRPr="008411DA">
        <w:rPr>
          <w:rFonts w:asciiTheme="minorEastAsia" w:hAnsiTheme="minorEastAsia" w:hint="eastAsia"/>
          <w:color w:val="000000" w:themeColor="text1"/>
          <w:sz w:val="21"/>
          <w:szCs w:val="21"/>
        </w:rPr>
        <w:t>日々の生活</w:t>
      </w:r>
      <w:r w:rsidR="00A7623F" w:rsidRPr="008411DA">
        <w:rPr>
          <w:rFonts w:asciiTheme="minorEastAsia" w:hAnsiTheme="minorEastAsia" w:hint="eastAsia"/>
          <w:color w:val="000000" w:themeColor="text1"/>
          <w:sz w:val="21"/>
          <w:szCs w:val="21"/>
        </w:rPr>
        <w:t>に追われて値段だけを見て買うという消費者は多い。</w:t>
      </w:r>
    </w:p>
    <w:p w14:paraId="3F144DF0" w14:textId="77777777" w:rsidR="00A7623F" w:rsidRPr="008411DA" w:rsidRDefault="00A7623F" w:rsidP="005D609F">
      <w:pPr>
        <w:rPr>
          <w:rFonts w:asciiTheme="minorEastAsia" w:hAnsiTheme="minorEastAsia"/>
          <w:color w:val="000000" w:themeColor="text1"/>
          <w:sz w:val="21"/>
          <w:szCs w:val="21"/>
        </w:rPr>
      </w:pPr>
    </w:p>
    <w:p w14:paraId="08FECB01" w14:textId="77777777" w:rsidR="00A7623F" w:rsidRPr="008411DA" w:rsidRDefault="00A7623F"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lastRenderedPageBreak/>
        <w:t>中村氏：価格面での保証も安全安心のひとつ。今の価格帯で国産牛を生産できるのか。経費の部分が、私たちが安心して買えるような餌の確保を含めて、行政も考えて欲しい。</w:t>
      </w:r>
    </w:p>
    <w:p w14:paraId="31BE9E89" w14:textId="77777777" w:rsidR="000825FA" w:rsidRPr="008411DA" w:rsidRDefault="000825FA" w:rsidP="005D609F">
      <w:pPr>
        <w:rPr>
          <w:rFonts w:asciiTheme="minorEastAsia" w:hAnsiTheme="minorEastAsia"/>
          <w:color w:val="000000" w:themeColor="text1"/>
          <w:sz w:val="21"/>
          <w:szCs w:val="21"/>
        </w:rPr>
      </w:pPr>
    </w:p>
    <w:p w14:paraId="78D4B7F2" w14:textId="77777777" w:rsidR="005D609F" w:rsidRPr="008411DA" w:rsidRDefault="001B2307" w:rsidP="001B2307">
      <w:pPr>
        <w:pStyle w:val="2"/>
        <w:rPr>
          <w:color w:val="000000" w:themeColor="text1"/>
        </w:rPr>
      </w:pPr>
      <w:bookmarkStart w:id="19" w:name="_Toc385590794"/>
      <w:r w:rsidRPr="008411DA">
        <w:rPr>
          <w:rFonts w:hint="eastAsia"/>
          <w:color w:val="000000" w:themeColor="text1"/>
        </w:rPr>
        <w:t>６－５）</w:t>
      </w:r>
      <w:r w:rsidR="005D609F" w:rsidRPr="008411DA">
        <w:rPr>
          <w:rFonts w:hint="eastAsia"/>
          <w:color w:val="000000" w:themeColor="text1"/>
        </w:rPr>
        <w:t>総括：課題と未来を問う対話のまとめ</w:t>
      </w:r>
      <w:bookmarkEnd w:id="19"/>
    </w:p>
    <w:p w14:paraId="13A1B860" w14:textId="77777777" w:rsidR="00C749D8" w:rsidRPr="008411DA" w:rsidRDefault="00C749D8"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 xml:space="preserve">　</w:t>
      </w:r>
      <w:r w:rsidR="000825FA" w:rsidRPr="008411DA">
        <w:rPr>
          <w:rFonts w:asciiTheme="minorEastAsia" w:hAnsiTheme="minorEastAsia" w:hint="eastAsia"/>
          <w:color w:val="000000" w:themeColor="text1"/>
          <w:sz w:val="21"/>
          <w:szCs w:val="21"/>
        </w:rPr>
        <w:t>上記の対話をふまえた上で、課題と不安、解決と今後について以下のようにとりまとめをした。</w:t>
      </w:r>
    </w:p>
    <w:p w14:paraId="3E2AFF49" w14:textId="77777777" w:rsidR="00C749D8" w:rsidRPr="008411DA" w:rsidRDefault="00C749D8" w:rsidP="005D609F">
      <w:pPr>
        <w:rPr>
          <w:rFonts w:asciiTheme="minorEastAsia" w:hAnsiTheme="minorEastAsia"/>
          <w:color w:val="000000" w:themeColor="text1"/>
          <w:sz w:val="21"/>
          <w:szCs w:val="21"/>
        </w:rPr>
      </w:pPr>
    </w:p>
    <w:tbl>
      <w:tblPr>
        <w:tblStyle w:val="ac"/>
        <w:tblW w:w="0" w:type="auto"/>
        <w:tblLook w:val="04A0" w:firstRow="1" w:lastRow="0" w:firstColumn="1" w:lastColumn="0" w:noHBand="0" w:noVBand="1"/>
      </w:tblPr>
      <w:tblGrid>
        <w:gridCol w:w="4348"/>
        <w:gridCol w:w="4348"/>
      </w:tblGrid>
      <w:tr w:rsidR="001214A0" w:rsidRPr="008411DA" w14:paraId="2CC7012F" w14:textId="77777777" w:rsidTr="001214A0">
        <w:tc>
          <w:tcPr>
            <w:tcW w:w="4348" w:type="dxa"/>
          </w:tcPr>
          <w:p w14:paraId="12906725" w14:textId="77777777" w:rsidR="001214A0" w:rsidRPr="008411DA" w:rsidRDefault="001214A0" w:rsidP="001214A0">
            <w:pPr>
              <w:jc w:val="center"/>
              <w:rPr>
                <w:rFonts w:asciiTheme="minorEastAsia" w:hAnsiTheme="minorEastAsia"/>
                <w:b/>
                <w:color w:val="000000" w:themeColor="text1"/>
                <w:sz w:val="22"/>
                <w:szCs w:val="22"/>
              </w:rPr>
            </w:pPr>
            <w:r w:rsidRPr="008411DA">
              <w:rPr>
                <w:rFonts w:asciiTheme="minorEastAsia" w:hAnsiTheme="minorEastAsia" w:hint="eastAsia"/>
                <w:b/>
                <w:color w:val="000000" w:themeColor="text1"/>
                <w:sz w:val="22"/>
                <w:szCs w:val="22"/>
              </w:rPr>
              <w:t>課題と不安</w:t>
            </w:r>
          </w:p>
        </w:tc>
        <w:tc>
          <w:tcPr>
            <w:tcW w:w="4348" w:type="dxa"/>
          </w:tcPr>
          <w:p w14:paraId="48D19ED4" w14:textId="77777777" w:rsidR="001214A0" w:rsidRPr="008411DA" w:rsidRDefault="001214A0" w:rsidP="001214A0">
            <w:pPr>
              <w:jc w:val="center"/>
              <w:rPr>
                <w:rFonts w:asciiTheme="minorEastAsia" w:hAnsiTheme="minorEastAsia"/>
                <w:b/>
                <w:color w:val="000000" w:themeColor="text1"/>
                <w:sz w:val="22"/>
                <w:szCs w:val="22"/>
              </w:rPr>
            </w:pPr>
            <w:r w:rsidRPr="008411DA">
              <w:rPr>
                <w:rFonts w:asciiTheme="minorEastAsia" w:hAnsiTheme="minorEastAsia" w:hint="eastAsia"/>
                <w:b/>
                <w:color w:val="000000" w:themeColor="text1"/>
                <w:sz w:val="22"/>
                <w:szCs w:val="22"/>
              </w:rPr>
              <w:t>解決と今後</w:t>
            </w:r>
          </w:p>
        </w:tc>
      </w:tr>
      <w:tr w:rsidR="001214A0" w:rsidRPr="008411DA" w14:paraId="54C111F1" w14:textId="77777777" w:rsidTr="001214A0">
        <w:tc>
          <w:tcPr>
            <w:tcW w:w="4348" w:type="dxa"/>
          </w:tcPr>
          <w:p w14:paraId="69853D91"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・非定形BSEについて不安がある</w:t>
            </w:r>
          </w:p>
        </w:tc>
        <w:tc>
          <w:tcPr>
            <w:tcW w:w="4348" w:type="dxa"/>
          </w:tcPr>
          <w:p w14:paraId="3797C72E"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・産学官で研究を進め、その結果をわかりやすい形で消費者に伝える。また、消費者は情報公開を要求し、行政もそれに対して応える。</w:t>
            </w:r>
          </w:p>
        </w:tc>
      </w:tr>
      <w:tr w:rsidR="001214A0" w:rsidRPr="008411DA" w14:paraId="0EA89E11" w14:textId="77777777" w:rsidTr="001214A0">
        <w:tc>
          <w:tcPr>
            <w:tcW w:w="4348" w:type="dxa"/>
          </w:tcPr>
          <w:p w14:paraId="0DDA296A"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・SRM除去について不安がある</w:t>
            </w:r>
          </w:p>
          <w:p w14:paraId="05737957"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・肉骨粉の肥料への利用に不安がある</w:t>
            </w:r>
          </w:p>
          <w:p w14:paraId="3A02AA11"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・飼料の品質管理、交差汚染に対して不安がある</w:t>
            </w:r>
          </w:p>
        </w:tc>
        <w:tc>
          <w:tcPr>
            <w:tcW w:w="4348" w:type="dxa"/>
          </w:tcPr>
          <w:p w14:paraId="13430F24"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・国のルールに従い運用できるシステムを、チェックする機構を作る</w:t>
            </w:r>
          </w:p>
        </w:tc>
      </w:tr>
      <w:tr w:rsidR="001214A0" w:rsidRPr="008411DA" w14:paraId="56042BC5" w14:textId="77777777" w:rsidTr="001214A0">
        <w:tc>
          <w:tcPr>
            <w:tcW w:w="4348" w:type="dxa"/>
          </w:tcPr>
          <w:p w14:paraId="75C49850"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・安心安全への考え方、不安の幅に対する懸念がある</w:t>
            </w:r>
          </w:p>
          <w:p w14:paraId="1214205D"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・情報公開、説明の仕方について不安がある</w:t>
            </w:r>
          </w:p>
        </w:tc>
        <w:tc>
          <w:tcPr>
            <w:tcW w:w="4348" w:type="dxa"/>
          </w:tcPr>
          <w:p w14:paraId="292A4775"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・消費者、生産者、行政などが、自分自身が消費者という自覚を持ち、継続的に情報交換や情報の共有をするといったリスクコミュニケーションを続ける</w:t>
            </w:r>
          </w:p>
        </w:tc>
      </w:tr>
      <w:tr w:rsidR="001214A0" w:rsidRPr="008411DA" w14:paraId="01F44A11" w14:textId="77777777" w:rsidTr="001214A0">
        <w:tc>
          <w:tcPr>
            <w:tcW w:w="4348" w:type="dxa"/>
          </w:tcPr>
          <w:p w14:paraId="790FFD5A"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・BSEに対して一般の関心が薄れることに対する懸念がある</w:t>
            </w:r>
          </w:p>
        </w:tc>
        <w:tc>
          <w:tcPr>
            <w:tcW w:w="4348" w:type="dxa"/>
          </w:tcPr>
          <w:p w14:paraId="75776F43" w14:textId="77777777" w:rsidR="001214A0" w:rsidRPr="008411DA" w:rsidRDefault="001214A0" w:rsidP="005D609F">
            <w:pPr>
              <w:rPr>
                <w:rFonts w:asciiTheme="minorEastAsia" w:hAnsiTheme="minorEastAsia"/>
                <w:color w:val="000000" w:themeColor="text1"/>
                <w:sz w:val="21"/>
                <w:szCs w:val="21"/>
              </w:rPr>
            </w:pPr>
            <w:r w:rsidRPr="008411DA">
              <w:rPr>
                <w:rFonts w:asciiTheme="minorEastAsia" w:hAnsiTheme="minorEastAsia" w:hint="eastAsia"/>
                <w:color w:val="000000" w:themeColor="text1"/>
                <w:sz w:val="21"/>
                <w:szCs w:val="21"/>
              </w:rPr>
              <w:t>・消費者側も勉強をして、自身で判断をできる力を身につけていく。また、科学者、行政とメディアもそれをサポートする</w:t>
            </w:r>
          </w:p>
        </w:tc>
      </w:tr>
    </w:tbl>
    <w:p w14:paraId="13CA10DF" w14:textId="77777777" w:rsidR="000825FA" w:rsidRPr="008411DA" w:rsidRDefault="000825FA" w:rsidP="005D609F">
      <w:pPr>
        <w:rPr>
          <w:rFonts w:asciiTheme="minorEastAsia" w:hAnsiTheme="minorEastAsia"/>
          <w:color w:val="000000" w:themeColor="text1"/>
          <w:sz w:val="21"/>
          <w:szCs w:val="21"/>
        </w:rPr>
      </w:pPr>
    </w:p>
    <w:p w14:paraId="49F5F250" w14:textId="77777777" w:rsidR="00C749D8" w:rsidRPr="008411DA" w:rsidRDefault="000825FA" w:rsidP="000825FA">
      <w:pPr>
        <w:widowControl/>
        <w:jc w:val="left"/>
        <w:rPr>
          <w:rFonts w:asciiTheme="minorEastAsia" w:hAnsiTheme="minorEastAsia"/>
          <w:color w:val="000000" w:themeColor="text1"/>
          <w:sz w:val="21"/>
          <w:szCs w:val="21"/>
        </w:rPr>
      </w:pPr>
      <w:r w:rsidRPr="008411DA">
        <w:rPr>
          <w:rFonts w:asciiTheme="minorEastAsia" w:hAnsiTheme="minorEastAsia"/>
          <w:color w:val="000000" w:themeColor="text1"/>
          <w:sz w:val="21"/>
          <w:szCs w:val="21"/>
        </w:rPr>
        <w:br w:type="page"/>
      </w:r>
    </w:p>
    <w:p w14:paraId="7B5DB37C" w14:textId="77777777" w:rsidR="005D609F" w:rsidRPr="008411DA" w:rsidRDefault="001B2307" w:rsidP="001B2307">
      <w:pPr>
        <w:pStyle w:val="1"/>
        <w:rPr>
          <w:color w:val="000000" w:themeColor="text1"/>
        </w:rPr>
      </w:pPr>
      <w:bookmarkStart w:id="20" w:name="_Toc385590795"/>
      <w:r w:rsidRPr="008411DA">
        <w:rPr>
          <w:rFonts w:hint="eastAsia"/>
          <w:color w:val="000000" w:themeColor="text1"/>
        </w:rPr>
        <w:lastRenderedPageBreak/>
        <w:t>（７）資料</w:t>
      </w:r>
      <w:bookmarkEnd w:id="20"/>
    </w:p>
    <w:p w14:paraId="54BBA6BD" w14:textId="77777777" w:rsidR="00C41095" w:rsidRPr="008411DA" w:rsidRDefault="00C41095" w:rsidP="005D609F">
      <w:pPr>
        <w:rPr>
          <w:rFonts w:asciiTheme="minorEastAsia" w:hAnsiTheme="minorEastAsia"/>
          <w:color w:val="000000" w:themeColor="text1"/>
          <w:sz w:val="21"/>
          <w:szCs w:val="21"/>
        </w:rPr>
      </w:pPr>
    </w:p>
    <w:p w14:paraId="3DF882E4" w14:textId="77777777" w:rsidR="005D609F" w:rsidRPr="008411DA" w:rsidRDefault="001B2307" w:rsidP="001B2307">
      <w:pPr>
        <w:pStyle w:val="2"/>
        <w:rPr>
          <w:color w:val="000000" w:themeColor="text1"/>
        </w:rPr>
      </w:pPr>
      <w:bookmarkStart w:id="21" w:name="_Toc385590796"/>
      <w:r w:rsidRPr="008411DA">
        <w:rPr>
          <w:rFonts w:hint="eastAsia"/>
          <w:color w:val="000000" w:themeColor="text1"/>
        </w:rPr>
        <w:t>７－１）</w:t>
      </w:r>
      <w:r w:rsidR="004E7B63" w:rsidRPr="008411DA">
        <w:rPr>
          <w:rFonts w:hint="eastAsia"/>
          <w:color w:val="000000" w:themeColor="text1"/>
        </w:rPr>
        <w:t>討論者</w:t>
      </w:r>
      <w:r w:rsidRPr="008411DA">
        <w:rPr>
          <w:rFonts w:hint="eastAsia"/>
          <w:color w:val="000000" w:themeColor="text1"/>
        </w:rPr>
        <w:t>基調講演資料</w:t>
      </w:r>
      <w:bookmarkEnd w:id="21"/>
    </w:p>
    <w:p w14:paraId="01C243B1" w14:textId="77777777" w:rsidR="00C41095" w:rsidRPr="008411DA" w:rsidRDefault="00B979FC" w:rsidP="00B979FC">
      <w:pPr>
        <w:pStyle w:val="3"/>
        <w:ind w:left="935"/>
        <w:rPr>
          <w:color w:val="000000" w:themeColor="text1"/>
        </w:rPr>
      </w:pPr>
      <w:bookmarkStart w:id="22" w:name="_Toc385590797"/>
      <w:r w:rsidRPr="008411DA">
        <w:rPr>
          <w:rFonts w:hint="eastAsia"/>
          <w:color w:val="000000" w:themeColor="text1"/>
        </w:rPr>
        <w:t>１．</w:t>
      </w:r>
      <w:r w:rsidR="003B0E21" w:rsidRPr="008411DA">
        <w:rPr>
          <w:rFonts w:hint="eastAsia"/>
          <w:color w:val="000000" w:themeColor="text1"/>
        </w:rPr>
        <w:t>奥田氏講演資料</w:t>
      </w:r>
      <w:bookmarkEnd w:id="22"/>
    </w:p>
    <w:p w14:paraId="14AB8F22" w14:textId="77777777" w:rsidR="00B253EF" w:rsidRPr="008411DA" w:rsidRDefault="00B253EF" w:rsidP="00B253EF">
      <w:pPr>
        <w:rPr>
          <w:rFonts w:ascii="HG丸ｺﾞｼｯｸM-PRO"/>
          <w:color w:val="000000" w:themeColor="text1"/>
        </w:rPr>
      </w:pPr>
      <w:r w:rsidRPr="008411DA">
        <w:rPr>
          <w:color w:val="000000" w:themeColor="text1"/>
        </w:rPr>
        <w:t>BSE</w:t>
      </w:r>
      <w:r w:rsidRPr="008411DA">
        <w:rPr>
          <w:rFonts w:cs="HG丸ｺﾞｼｯｸM-PRO" w:hint="eastAsia"/>
          <w:color w:val="000000" w:themeColor="text1"/>
        </w:rPr>
        <w:t>対策の管理措置変更に至る経過と現体制の報告</w:t>
      </w:r>
    </w:p>
    <w:p w14:paraId="149EB6D1" w14:textId="77777777" w:rsidR="00B253EF" w:rsidRPr="008411DA" w:rsidRDefault="00B253EF" w:rsidP="00B253EF">
      <w:pPr>
        <w:rPr>
          <w:rFonts w:ascii="HG丸ｺﾞｼｯｸM-PRO"/>
          <w:color w:val="000000" w:themeColor="text1"/>
        </w:rPr>
      </w:pPr>
      <w:r w:rsidRPr="008411DA">
        <w:rPr>
          <w:rFonts w:cs="HG丸ｺﾞｼｯｸM-PRO" w:hint="eastAsia"/>
          <w:color w:val="000000" w:themeColor="text1"/>
        </w:rPr>
        <w:t>北海道農政部</w:t>
      </w:r>
    </w:p>
    <w:p w14:paraId="27D82188" w14:textId="77777777" w:rsidR="00B253EF" w:rsidRPr="008411DA" w:rsidRDefault="00B253EF" w:rsidP="00B253EF">
      <w:pPr>
        <w:rPr>
          <w:rFonts w:ascii="HG丸ｺﾞｼｯｸM-PRO"/>
          <w:color w:val="000000" w:themeColor="text1"/>
        </w:rPr>
      </w:pPr>
    </w:p>
    <w:p w14:paraId="298B1B53" w14:textId="77777777" w:rsidR="00B253EF" w:rsidRPr="008411DA" w:rsidRDefault="00B253EF" w:rsidP="00B253EF">
      <w:pPr>
        <w:rPr>
          <w:rFonts w:ascii="HG丸ｺﾞｼｯｸM-PRO"/>
          <w:color w:val="000000" w:themeColor="text1"/>
        </w:rPr>
      </w:pPr>
      <w:r w:rsidRPr="008411DA">
        <w:rPr>
          <w:color w:val="000000" w:themeColor="text1"/>
        </w:rPr>
        <w:t xml:space="preserve">  </w:t>
      </w:r>
      <w:r w:rsidRPr="008411DA">
        <w:rPr>
          <w:rFonts w:cs="HG丸ｺﾞｼｯｸM-PRO" w:hint="eastAsia"/>
          <w:color w:val="000000" w:themeColor="text1"/>
        </w:rPr>
        <w:t>平成</w:t>
      </w:r>
      <w:r w:rsidRPr="008411DA">
        <w:rPr>
          <w:color w:val="000000" w:themeColor="text1"/>
        </w:rPr>
        <w:t>13</w:t>
      </w:r>
      <w:r w:rsidRPr="008411DA">
        <w:rPr>
          <w:rFonts w:cs="HG丸ｺﾞｼｯｸM-PRO" w:hint="eastAsia"/>
          <w:color w:val="000000" w:themeColor="text1"/>
        </w:rPr>
        <w:t>年</w:t>
      </w:r>
      <w:r w:rsidRPr="008411DA">
        <w:rPr>
          <w:color w:val="000000" w:themeColor="text1"/>
        </w:rPr>
        <w:t>9</w:t>
      </w:r>
      <w:r w:rsidRPr="008411DA">
        <w:rPr>
          <w:rFonts w:cs="HG丸ｺﾞｼｯｸM-PRO" w:hint="eastAsia"/>
          <w:color w:val="000000" w:themeColor="text1"/>
        </w:rPr>
        <w:t>月、国内で</w:t>
      </w:r>
      <w:r w:rsidRPr="008411DA">
        <w:rPr>
          <w:color w:val="000000" w:themeColor="text1"/>
        </w:rPr>
        <w:t>BSE</w:t>
      </w:r>
      <w:r w:rsidRPr="008411DA">
        <w:rPr>
          <w:rFonts w:cs="HG丸ｺﾞｼｯｸM-PRO" w:hint="eastAsia"/>
          <w:color w:val="000000" w:themeColor="text1"/>
        </w:rPr>
        <w:t>が初めて確認されて以降、全国一斉に飼料規制、特定危険部位の除去、</w:t>
      </w:r>
      <w:r w:rsidRPr="008411DA">
        <w:rPr>
          <w:color w:val="000000" w:themeColor="text1"/>
        </w:rPr>
        <w:t>BSE</w:t>
      </w:r>
      <w:r w:rsidRPr="008411DA">
        <w:rPr>
          <w:rFonts w:cs="HG丸ｺﾞｼｯｸM-PRO" w:hint="eastAsia"/>
          <w:color w:val="000000" w:themeColor="text1"/>
        </w:rPr>
        <w:t>検査、トレーサビリティ制度の導入といった対策が行われ、その結果、過去</w:t>
      </w:r>
      <w:r w:rsidRPr="008411DA">
        <w:rPr>
          <w:color w:val="000000" w:themeColor="text1"/>
        </w:rPr>
        <w:t>11</w:t>
      </w:r>
      <w:r w:rsidRPr="008411DA">
        <w:rPr>
          <w:rFonts w:cs="HG丸ｺﾞｼｯｸM-PRO" w:hint="eastAsia"/>
          <w:color w:val="000000" w:themeColor="text1"/>
        </w:rPr>
        <w:t>年以上、生まれた牛に新たな感染牛は認められず、昨年５月末には、</w:t>
      </w:r>
      <w:r w:rsidRPr="008411DA">
        <w:rPr>
          <w:color w:val="000000" w:themeColor="text1"/>
        </w:rPr>
        <w:t>OIE</w:t>
      </w:r>
      <w:r w:rsidRPr="008411DA">
        <w:rPr>
          <w:rFonts w:cs="HG丸ｺﾞｼｯｸM-PRO" w:hint="eastAsia"/>
          <w:color w:val="000000" w:themeColor="text1"/>
        </w:rPr>
        <w:t>総会で我が国は</w:t>
      </w:r>
      <w:r w:rsidRPr="008411DA">
        <w:rPr>
          <w:color w:val="000000" w:themeColor="text1"/>
        </w:rPr>
        <w:t>BSE</w:t>
      </w:r>
      <w:r w:rsidRPr="008411DA">
        <w:rPr>
          <w:rFonts w:cs="HG丸ｺﾞｼｯｸM-PRO" w:hint="eastAsia"/>
          <w:color w:val="000000" w:themeColor="text1"/>
        </w:rPr>
        <w:t>リスクを無視できる国、いわゆる清浄国に認定された。同年</w:t>
      </w:r>
      <w:r w:rsidRPr="008411DA">
        <w:rPr>
          <w:color w:val="000000" w:themeColor="text1"/>
        </w:rPr>
        <w:t>7</w:t>
      </w:r>
      <w:r w:rsidRPr="008411DA">
        <w:rPr>
          <w:rFonts w:cs="HG丸ｺﾞｼｯｸM-PRO" w:hint="eastAsia"/>
          <w:color w:val="000000" w:themeColor="text1"/>
        </w:rPr>
        <w:t>月</w:t>
      </w:r>
      <w:r w:rsidRPr="008411DA">
        <w:rPr>
          <w:color w:val="000000" w:themeColor="text1"/>
        </w:rPr>
        <w:t>1</w:t>
      </w:r>
      <w:r w:rsidRPr="008411DA">
        <w:rPr>
          <w:rFonts w:cs="HG丸ｺﾞｼｯｸM-PRO" w:hint="eastAsia"/>
          <w:color w:val="000000" w:themeColor="text1"/>
        </w:rPr>
        <w:t>日からは、全国の自治体がと畜牛の全頭検査を見直し、</w:t>
      </w:r>
      <w:r w:rsidRPr="008411DA">
        <w:rPr>
          <w:color w:val="000000" w:themeColor="text1"/>
        </w:rPr>
        <w:t>BSE</w:t>
      </w:r>
      <w:r w:rsidRPr="008411DA">
        <w:rPr>
          <w:rFonts w:cs="HG丸ｺﾞｼｯｸM-PRO" w:hint="eastAsia"/>
          <w:color w:val="000000" w:themeColor="text1"/>
        </w:rPr>
        <w:t>特措法に基づき</w:t>
      </w:r>
      <w:r w:rsidRPr="008411DA">
        <w:rPr>
          <w:color w:val="000000" w:themeColor="text1"/>
        </w:rPr>
        <w:t>48</w:t>
      </w:r>
      <w:r w:rsidRPr="008411DA">
        <w:rPr>
          <w:rFonts w:cs="HG丸ｺﾞｼｯｸM-PRO" w:hint="eastAsia"/>
          <w:color w:val="000000" w:themeColor="text1"/>
        </w:rPr>
        <w:t>か月齢超に検査対象を引き上げを行った。</w:t>
      </w:r>
    </w:p>
    <w:p w14:paraId="58A40C7A" w14:textId="77777777" w:rsidR="00B253EF" w:rsidRPr="008411DA" w:rsidRDefault="00B253EF" w:rsidP="00B253EF">
      <w:pPr>
        <w:rPr>
          <w:rFonts w:ascii="HG丸ｺﾞｼｯｸM-PRO"/>
          <w:color w:val="000000" w:themeColor="text1"/>
        </w:rPr>
      </w:pPr>
      <w:r w:rsidRPr="008411DA">
        <w:rPr>
          <w:rFonts w:cs="HG丸ｺﾞｼｯｸM-PRO" w:hint="eastAsia"/>
          <w:color w:val="000000" w:themeColor="text1"/>
        </w:rPr>
        <w:t xml:space="preserve">　国内で</w:t>
      </w:r>
      <w:r w:rsidRPr="008411DA">
        <w:rPr>
          <w:color w:val="000000" w:themeColor="text1"/>
        </w:rPr>
        <w:t>BSE</w:t>
      </w:r>
      <w:r w:rsidRPr="008411DA">
        <w:rPr>
          <w:rFonts w:cs="HG丸ｺﾞｼｯｸM-PRO" w:hint="eastAsia"/>
          <w:color w:val="000000" w:themeColor="text1"/>
        </w:rPr>
        <w:t>が初めて発生した直後、発生に備えた対応策がない中で、英国の</w:t>
      </w:r>
      <w:r w:rsidRPr="008411DA">
        <w:rPr>
          <w:color w:val="000000" w:themeColor="text1"/>
        </w:rPr>
        <w:t>BSE</w:t>
      </w:r>
      <w:r w:rsidRPr="008411DA">
        <w:rPr>
          <w:rFonts w:cs="HG丸ｺﾞｼｯｸM-PRO" w:hint="eastAsia"/>
          <w:color w:val="000000" w:themeColor="text1"/>
        </w:rPr>
        <w:t>感染牛の映像や変異型クロイツフェルト・ヤコブ病の入院患者の映像が報道されたことなどもあり、国民は牛肉に対して強い不安を感じ、牛肉の消費は落ち込み、肉牛の生産農家、牛肉の流通・加工・販売業者、外食関連産業などは大きな影響を受けた。新たに導入された</w:t>
      </w:r>
      <w:r w:rsidRPr="008411DA">
        <w:rPr>
          <w:color w:val="000000" w:themeColor="text1"/>
        </w:rPr>
        <w:t>BSE</w:t>
      </w:r>
      <w:r w:rsidRPr="008411DA">
        <w:rPr>
          <w:rFonts w:cs="HG丸ｺﾞｼｯｸM-PRO" w:hint="eastAsia"/>
          <w:color w:val="000000" w:themeColor="text1"/>
        </w:rPr>
        <w:t>検査は、脳に異常プリオンが一定以上蓄積しているかどうかを確認するものであり、他の発生国においては若い牛を検査する国はなかったが、当時は牛の月齢を正確に確認することができず、検査した牛肉としていない牛肉が流通すること自体への強い不安があったことなどから、全頭検査を実施することになった。これまで全頭検査を実施してきたことにより、若い牛を含む検査データが蓄積されたという収穫はあったが、飼料規制と特定危険部位の除去を基本とする</w:t>
      </w:r>
      <w:r w:rsidRPr="008411DA">
        <w:rPr>
          <w:color w:val="000000" w:themeColor="text1"/>
        </w:rPr>
        <w:t>BSE</w:t>
      </w:r>
      <w:r w:rsidRPr="008411DA">
        <w:rPr>
          <w:rFonts w:cs="HG丸ｺﾞｼｯｸM-PRO" w:hint="eastAsia"/>
          <w:color w:val="000000" w:themeColor="text1"/>
        </w:rPr>
        <w:t>対策が重要であるあることや、検査に検出限界があることなどについて国民や消費者の十分な理解が得られなかったことも課題として指摘されている。</w:t>
      </w:r>
    </w:p>
    <w:p w14:paraId="287F8F8B" w14:textId="77777777" w:rsidR="00B253EF" w:rsidRPr="008411DA" w:rsidRDefault="00B253EF" w:rsidP="00B253EF">
      <w:pPr>
        <w:rPr>
          <w:rFonts w:ascii="HG丸ｺﾞｼｯｸM-PRO"/>
          <w:color w:val="000000" w:themeColor="text1"/>
        </w:rPr>
      </w:pPr>
      <w:r w:rsidRPr="008411DA">
        <w:rPr>
          <w:rFonts w:cs="HG丸ｺﾞｼｯｸM-PRO" w:hint="eastAsia"/>
          <w:color w:val="000000" w:themeColor="text1"/>
        </w:rPr>
        <w:t xml:space="preserve">　その後、国は食品安全委員会が行ったリスク評価を基に、検査対象を</w:t>
      </w:r>
      <w:r w:rsidRPr="008411DA">
        <w:rPr>
          <w:color w:val="000000" w:themeColor="text1"/>
        </w:rPr>
        <w:t>21</w:t>
      </w:r>
      <w:r w:rsidRPr="008411DA">
        <w:rPr>
          <w:rFonts w:cs="HG丸ｺﾞｼｯｸM-PRO" w:hint="eastAsia"/>
          <w:color w:val="000000" w:themeColor="text1"/>
        </w:rPr>
        <w:t>か月齢以上とする省令改正を行い、平成</w:t>
      </w:r>
      <w:r w:rsidRPr="008411DA">
        <w:rPr>
          <w:color w:val="000000" w:themeColor="text1"/>
        </w:rPr>
        <w:t>20</w:t>
      </w:r>
      <w:r w:rsidRPr="008411DA">
        <w:rPr>
          <w:rFonts w:cs="HG丸ｺﾞｼｯｸM-PRO" w:hint="eastAsia"/>
          <w:color w:val="000000" w:themeColor="text1"/>
        </w:rPr>
        <w:t>年には、</w:t>
      </w:r>
      <w:r w:rsidRPr="008411DA">
        <w:rPr>
          <w:color w:val="000000" w:themeColor="text1"/>
        </w:rPr>
        <w:t>20</w:t>
      </w:r>
      <w:r w:rsidRPr="008411DA">
        <w:rPr>
          <w:rFonts w:cs="HG丸ｺﾞｼｯｸM-PRO" w:hint="eastAsia"/>
          <w:color w:val="000000" w:themeColor="text1"/>
        </w:rPr>
        <w:t>か月齢以下の検査の補助を打ち切った。当時は、生産・流通・消費の関係団体などが全頭検査の継続を強く求める中で、</w:t>
      </w:r>
      <w:r w:rsidRPr="008411DA">
        <w:rPr>
          <w:color w:val="000000" w:themeColor="text1"/>
        </w:rPr>
        <w:t>BSE</w:t>
      </w:r>
      <w:r w:rsidRPr="008411DA">
        <w:rPr>
          <w:rFonts w:cs="HG丸ｺﾞｼｯｸM-PRO" w:hint="eastAsia"/>
          <w:color w:val="000000" w:themeColor="text1"/>
        </w:rPr>
        <w:t>対策以前に生まれた牛に</w:t>
      </w:r>
      <w:r w:rsidRPr="008411DA">
        <w:rPr>
          <w:color w:val="000000" w:themeColor="text1"/>
        </w:rPr>
        <w:t>BSE</w:t>
      </w:r>
      <w:r w:rsidRPr="008411DA">
        <w:rPr>
          <w:rFonts w:cs="HG丸ｺﾞｼｯｸM-PRO" w:hint="eastAsia"/>
          <w:color w:val="000000" w:themeColor="text1"/>
        </w:rPr>
        <w:t>が発生しており、実験感染のデータの蓄積は少なく、また、道外でピッシングを継続すると畜場もあるなど、消費者等の不安を解消する環境が十分整ったとは言えないことから、全国の自治体は自主的に全頭検査を継続した。この年の</w:t>
      </w:r>
      <w:r w:rsidRPr="008411DA">
        <w:rPr>
          <w:color w:val="000000" w:themeColor="text1"/>
        </w:rPr>
        <w:t>10</w:t>
      </w:r>
      <w:r w:rsidRPr="008411DA">
        <w:rPr>
          <w:rFonts w:cs="HG丸ｺﾞｼｯｸM-PRO" w:hint="eastAsia"/>
          <w:color w:val="000000" w:themeColor="text1"/>
        </w:rPr>
        <w:t>月に道が行ったアンケート調査では、</w:t>
      </w:r>
      <w:r w:rsidRPr="008411DA">
        <w:rPr>
          <w:color w:val="000000" w:themeColor="text1"/>
        </w:rPr>
        <w:t>8</w:t>
      </w:r>
      <w:r w:rsidRPr="008411DA">
        <w:rPr>
          <w:rFonts w:cs="HG丸ｺﾞｼｯｸM-PRO" w:hint="eastAsia"/>
          <w:color w:val="000000" w:themeColor="text1"/>
        </w:rPr>
        <w:t>割近くの方が「全頭検査継続は必要」と回答しており、その理由としては、</w:t>
      </w:r>
      <w:r w:rsidRPr="008411DA">
        <w:rPr>
          <w:color w:val="000000" w:themeColor="text1"/>
        </w:rPr>
        <w:t>4</w:t>
      </w:r>
      <w:r w:rsidRPr="008411DA">
        <w:rPr>
          <w:rFonts w:cs="HG丸ｺﾞｼｯｸM-PRO" w:hint="eastAsia"/>
          <w:color w:val="000000" w:themeColor="text1"/>
        </w:rPr>
        <w:t>割近くの方が「全頭検査でないと安心できないから」と回答するとともに、「全頭検査はいつまで行うべきか」との質問には、</w:t>
      </w:r>
      <w:r w:rsidRPr="008411DA">
        <w:rPr>
          <w:color w:val="000000" w:themeColor="text1"/>
        </w:rPr>
        <w:t>42</w:t>
      </w:r>
      <w:r w:rsidRPr="008411DA">
        <w:rPr>
          <w:rFonts w:cs="HG丸ｺﾞｼｯｸM-PRO" w:hint="eastAsia"/>
          <w:color w:val="000000" w:themeColor="text1"/>
        </w:rPr>
        <w:t>％が「日本が清浄国になるまで」と回答している。</w:t>
      </w:r>
    </w:p>
    <w:p w14:paraId="40B29E90" w14:textId="77777777" w:rsidR="00B253EF" w:rsidRPr="008411DA" w:rsidRDefault="00B253EF" w:rsidP="00B253EF">
      <w:pPr>
        <w:rPr>
          <w:rFonts w:ascii="HG丸ｺﾞｼｯｸM-PRO"/>
          <w:color w:val="000000" w:themeColor="text1"/>
        </w:rPr>
      </w:pPr>
      <w:r w:rsidRPr="008411DA">
        <w:rPr>
          <w:color w:val="000000" w:themeColor="text1"/>
        </w:rPr>
        <w:t xml:space="preserve">  </w:t>
      </w:r>
      <w:r w:rsidRPr="008411DA">
        <w:rPr>
          <w:rFonts w:cs="HG丸ｺﾞｼｯｸM-PRO" w:hint="eastAsia"/>
          <w:color w:val="000000" w:themeColor="text1"/>
        </w:rPr>
        <w:t>平成</w:t>
      </w:r>
      <w:r w:rsidRPr="008411DA">
        <w:rPr>
          <w:color w:val="000000" w:themeColor="text1"/>
        </w:rPr>
        <w:t>24</w:t>
      </w:r>
      <w:r w:rsidRPr="008411DA">
        <w:rPr>
          <w:rFonts w:cs="HG丸ｺﾞｼｯｸM-PRO" w:hint="eastAsia"/>
          <w:color w:val="000000" w:themeColor="text1"/>
        </w:rPr>
        <w:t>年には、国内で</w:t>
      </w:r>
      <w:r w:rsidRPr="008411DA">
        <w:rPr>
          <w:color w:val="000000" w:themeColor="text1"/>
        </w:rPr>
        <w:t>BSE</w:t>
      </w:r>
      <w:r w:rsidRPr="008411DA">
        <w:rPr>
          <w:rFonts w:cs="HG丸ｺﾞｼｯｸM-PRO" w:hint="eastAsia"/>
          <w:color w:val="000000" w:themeColor="text1"/>
        </w:rPr>
        <w:t>が発生してから</w:t>
      </w:r>
      <w:r w:rsidRPr="008411DA">
        <w:rPr>
          <w:color w:val="000000" w:themeColor="text1"/>
        </w:rPr>
        <w:t>11</w:t>
      </w:r>
      <w:r w:rsidRPr="008411DA">
        <w:rPr>
          <w:rFonts w:cs="HG丸ｺﾞｼｯｸM-PRO" w:hint="eastAsia"/>
          <w:color w:val="000000" w:themeColor="text1"/>
        </w:rPr>
        <w:t>年が経過し、清浄国として認定される見通しもあったことなどから、道は諮問機関である北海道食の安全・安心委員会に対して</w:t>
      </w:r>
      <w:r w:rsidRPr="008411DA">
        <w:rPr>
          <w:color w:val="000000" w:themeColor="text1"/>
        </w:rPr>
        <w:t>BSE</w:t>
      </w:r>
      <w:r w:rsidRPr="008411DA">
        <w:rPr>
          <w:rFonts w:cs="HG丸ｺﾞｼｯｸM-PRO" w:hint="eastAsia"/>
          <w:color w:val="000000" w:themeColor="text1"/>
        </w:rPr>
        <w:t>検査のあり方についての検討を依頼し、昨年</w:t>
      </w:r>
      <w:r w:rsidRPr="008411DA">
        <w:rPr>
          <w:color w:val="000000" w:themeColor="text1"/>
        </w:rPr>
        <w:t>4</w:t>
      </w:r>
      <w:r w:rsidRPr="008411DA">
        <w:rPr>
          <w:rFonts w:cs="HG丸ｺﾞｼｯｸM-PRO" w:hint="eastAsia"/>
          <w:color w:val="000000" w:themeColor="text1"/>
        </w:rPr>
        <w:t>月、①全国同一のリスク管理、②飼料規制と特定危険部位の除去を基本とするＢＳＥ対策の有効性についての丁寧な説明、③非</w:t>
      </w:r>
      <w:r w:rsidRPr="008411DA">
        <w:rPr>
          <w:rFonts w:cs="HG丸ｺﾞｼｯｸM-PRO" w:hint="eastAsia"/>
          <w:color w:val="000000" w:themeColor="text1"/>
        </w:rPr>
        <w:lastRenderedPageBreak/>
        <w:t>定型ＢＳＥを含む調査研究の推進、などの遵守を前提に「と畜牛の検査は、全頭を対象とする必要性は認められない」との提言を受けた。道はこの提言を踏まえ、「全頭を対象としない」とする見直し案を公表し、パブリックコメント、道民説明会、団体意見聴取を行った結果、全頭検査廃止もやむを得ないとする意見がある一方で、非定型</w:t>
      </w:r>
      <w:r w:rsidRPr="008411DA">
        <w:rPr>
          <w:color w:val="000000" w:themeColor="text1"/>
        </w:rPr>
        <w:t>BSE</w:t>
      </w:r>
      <w:r w:rsidRPr="008411DA">
        <w:rPr>
          <w:rFonts w:cs="HG丸ｺﾞｼｯｸM-PRO" w:hint="eastAsia"/>
          <w:color w:val="000000" w:themeColor="text1"/>
        </w:rPr>
        <w:t>に対する不安や全頭検査の継続を求る意見もあった。また、道民説明会におけるアンケート調査では、飼料規制と特定危険部位の除去を基本とする対策の有効性などについて、</w:t>
      </w:r>
      <w:r w:rsidRPr="008411DA">
        <w:rPr>
          <w:color w:val="000000" w:themeColor="text1"/>
        </w:rPr>
        <w:t>9</w:t>
      </w:r>
      <w:r w:rsidRPr="008411DA">
        <w:rPr>
          <w:rFonts w:cs="HG丸ｺﾞｼｯｸM-PRO" w:hint="eastAsia"/>
          <w:color w:val="000000" w:themeColor="text1"/>
        </w:rPr>
        <w:t>割以上の方が理解できるという回答を得た。</w:t>
      </w:r>
    </w:p>
    <w:p w14:paraId="1F79D6B4" w14:textId="77777777" w:rsidR="00B253EF" w:rsidRPr="008411DA" w:rsidRDefault="00B253EF" w:rsidP="00B253EF">
      <w:pPr>
        <w:rPr>
          <w:rFonts w:ascii="HG丸ｺﾞｼｯｸM-PRO"/>
          <w:color w:val="000000" w:themeColor="text1"/>
        </w:rPr>
      </w:pPr>
      <w:r w:rsidRPr="008411DA">
        <w:rPr>
          <w:rFonts w:cs="HG丸ｺﾞｼｯｸM-PRO" w:hint="eastAsia"/>
          <w:color w:val="000000" w:themeColor="text1"/>
        </w:rPr>
        <w:t xml:space="preserve">　道としては、こうした道民や関係者の意見、さらには道議会での議論を踏まえるとともに、全国で最大の牛肉産地としての北海道の果たすべき役割なども総合的に勘案し、</w:t>
      </w:r>
      <w:r w:rsidRPr="008411DA">
        <w:rPr>
          <w:color w:val="000000" w:themeColor="text1"/>
        </w:rPr>
        <w:t>6</w:t>
      </w:r>
      <w:r w:rsidRPr="008411DA">
        <w:rPr>
          <w:rFonts w:cs="HG丸ｺﾞｼｯｸM-PRO" w:hint="eastAsia"/>
          <w:color w:val="000000" w:themeColor="text1"/>
        </w:rPr>
        <w:t>月</w:t>
      </w:r>
      <w:r w:rsidRPr="008411DA">
        <w:rPr>
          <w:color w:val="000000" w:themeColor="text1"/>
        </w:rPr>
        <w:t>26</w:t>
      </w:r>
      <w:r w:rsidRPr="008411DA">
        <w:rPr>
          <w:rFonts w:cs="HG丸ｺﾞｼｯｸM-PRO" w:hint="eastAsia"/>
          <w:color w:val="000000" w:themeColor="text1"/>
        </w:rPr>
        <w:t>日、北海道における</w:t>
      </w:r>
      <w:r w:rsidRPr="008411DA">
        <w:rPr>
          <w:color w:val="000000" w:themeColor="text1"/>
        </w:rPr>
        <w:t>BSE</w:t>
      </w:r>
      <w:r w:rsidRPr="008411DA">
        <w:rPr>
          <w:rFonts w:cs="HG丸ｺﾞｼｯｸM-PRO" w:hint="eastAsia"/>
          <w:color w:val="000000" w:themeColor="text1"/>
        </w:rPr>
        <w:t>検査については、</w:t>
      </w:r>
      <w:r w:rsidRPr="008411DA">
        <w:rPr>
          <w:color w:val="000000" w:themeColor="text1"/>
        </w:rPr>
        <w:t>7</w:t>
      </w:r>
      <w:r w:rsidRPr="008411DA">
        <w:rPr>
          <w:rFonts w:cs="HG丸ｺﾞｼｯｸM-PRO" w:hint="eastAsia"/>
          <w:color w:val="000000" w:themeColor="text1"/>
        </w:rPr>
        <w:t>月</w:t>
      </w:r>
      <w:r w:rsidRPr="008411DA">
        <w:rPr>
          <w:color w:val="000000" w:themeColor="text1"/>
        </w:rPr>
        <w:t>1</w:t>
      </w:r>
      <w:r w:rsidRPr="008411DA">
        <w:rPr>
          <w:rFonts w:cs="HG丸ｺﾞｼｯｸM-PRO" w:hint="eastAsia"/>
          <w:color w:val="000000" w:themeColor="text1"/>
        </w:rPr>
        <w:t>日から</w:t>
      </w:r>
      <w:r w:rsidRPr="008411DA">
        <w:rPr>
          <w:color w:val="000000" w:themeColor="text1"/>
        </w:rPr>
        <w:t>48</w:t>
      </w:r>
      <w:r w:rsidRPr="008411DA">
        <w:rPr>
          <w:rFonts w:cs="HG丸ｺﾞｼｯｸM-PRO" w:hint="eastAsia"/>
          <w:color w:val="000000" w:themeColor="text1"/>
        </w:rPr>
        <w:t>か月齢超を対象に実施することを表明した。また、全国の自治体においても同様の見直しが行われ、全国一斉に</w:t>
      </w:r>
      <w:r w:rsidRPr="008411DA">
        <w:rPr>
          <w:color w:val="000000" w:themeColor="text1"/>
        </w:rPr>
        <w:t>7</w:t>
      </w:r>
      <w:r w:rsidRPr="008411DA">
        <w:rPr>
          <w:rFonts w:cs="HG丸ｺﾞｼｯｸM-PRO" w:hint="eastAsia"/>
          <w:color w:val="000000" w:themeColor="text1"/>
        </w:rPr>
        <w:t>月</w:t>
      </w:r>
      <w:r w:rsidRPr="008411DA">
        <w:rPr>
          <w:color w:val="000000" w:themeColor="text1"/>
        </w:rPr>
        <w:t>1</w:t>
      </w:r>
      <w:r w:rsidRPr="008411DA">
        <w:rPr>
          <w:rFonts w:cs="HG丸ｺﾞｼｯｸM-PRO" w:hint="eastAsia"/>
          <w:color w:val="000000" w:themeColor="text1"/>
        </w:rPr>
        <w:t>日から、</w:t>
      </w:r>
      <w:r w:rsidRPr="008411DA">
        <w:rPr>
          <w:color w:val="000000" w:themeColor="text1"/>
        </w:rPr>
        <w:t>48</w:t>
      </w:r>
      <w:r w:rsidRPr="008411DA">
        <w:rPr>
          <w:rFonts w:cs="HG丸ｺﾞｼｯｸM-PRO" w:hint="eastAsia"/>
          <w:color w:val="000000" w:themeColor="text1"/>
        </w:rPr>
        <w:t>か月齢超を対象に検査を実施する体制に移行した。</w:t>
      </w:r>
    </w:p>
    <w:p w14:paraId="202E6972" w14:textId="77777777" w:rsidR="00B253EF" w:rsidRPr="008411DA" w:rsidRDefault="00B253EF" w:rsidP="00B253EF">
      <w:pPr>
        <w:rPr>
          <w:rFonts w:ascii="HG丸ｺﾞｼｯｸM-PRO"/>
          <w:color w:val="000000" w:themeColor="text1"/>
        </w:rPr>
      </w:pPr>
      <w:r w:rsidRPr="008411DA">
        <w:rPr>
          <w:rFonts w:cs="HG丸ｺﾞｼｯｸM-PRO" w:hint="eastAsia"/>
          <w:color w:val="000000" w:themeColor="text1"/>
        </w:rPr>
        <w:t xml:space="preserve">　道は、全頭検査見直し後の</w:t>
      </w:r>
      <w:r w:rsidRPr="008411DA">
        <w:rPr>
          <w:color w:val="000000" w:themeColor="text1"/>
        </w:rPr>
        <w:t>7</w:t>
      </w:r>
      <w:r w:rsidRPr="008411DA">
        <w:rPr>
          <w:rFonts w:cs="HG丸ｺﾞｼｯｸM-PRO" w:hint="eastAsia"/>
          <w:color w:val="000000" w:themeColor="text1"/>
        </w:rPr>
        <w:t>月</w:t>
      </w:r>
      <w:r w:rsidRPr="008411DA">
        <w:rPr>
          <w:color w:val="000000" w:themeColor="text1"/>
        </w:rPr>
        <w:t>11</w:t>
      </w:r>
      <w:r w:rsidRPr="008411DA">
        <w:rPr>
          <w:rFonts w:cs="HG丸ｺﾞｼｯｸM-PRO" w:hint="eastAsia"/>
          <w:color w:val="000000" w:themeColor="text1"/>
        </w:rPr>
        <w:t>日に開催された食の安全・安心委員会で、取組の経過や国の動きを報告する中で、委員から、道民の安心を得るためには安全対策と合わせて、継続した情報提供が必要との意見をいただいた。道としては、飼料規制と特定危険部位の除去を基本とする</w:t>
      </w:r>
      <w:r w:rsidRPr="008411DA">
        <w:rPr>
          <w:color w:val="000000" w:themeColor="text1"/>
        </w:rPr>
        <w:t>BSE</w:t>
      </w:r>
      <w:r w:rsidRPr="008411DA">
        <w:rPr>
          <w:rFonts w:cs="HG丸ｺﾞｼｯｸM-PRO" w:hint="eastAsia"/>
          <w:color w:val="000000" w:themeColor="text1"/>
        </w:rPr>
        <w:t>対策について、現場レベルでのリスク管理の取組を強化するとともに、これらの内容はもとより</w:t>
      </w:r>
      <w:r w:rsidRPr="008411DA">
        <w:rPr>
          <w:color w:val="000000" w:themeColor="text1"/>
        </w:rPr>
        <w:t>BSE</w:t>
      </w:r>
      <w:r w:rsidRPr="008411DA">
        <w:rPr>
          <w:rFonts w:cs="HG丸ｺﾞｼｯｸM-PRO" w:hint="eastAsia"/>
          <w:color w:val="000000" w:themeColor="text1"/>
        </w:rPr>
        <w:t>に関する正しい知識や対策の有効性について情報提供に努めることとしている。</w:t>
      </w:r>
    </w:p>
    <w:p w14:paraId="2F8FFAC7" w14:textId="77777777" w:rsidR="00B979FC" w:rsidRPr="008411DA" w:rsidRDefault="00B253EF" w:rsidP="005D609F">
      <w:pPr>
        <w:rPr>
          <w:rFonts w:ascii="HG丸ｺﾞｼｯｸM-PRO"/>
          <w:color w:val="000000" w:themeColor="text1"/>
        </w:rPr>
      </w:pPr>
      <w:r w:rsidRPr="008411DA">
        <w:rPr>
          <w:color w:val="000000" w:themeColor="text1"/>
        </w:rPr>
        <w:t xml:space="preserve">  </w:t>
      </w:r>
      <w:r w:rsidRPr="008411DA">
        <w:rPr>
          <w:rFonts w:cs="HG丸ｺﾞｼｯｸM-PRO" w:hint="eastAsia"/>
          <w:color w:val="000000" w:themeColor="text1"/>
        </w:rPr>
        <w:t>なお、平成</w:t>
      </w:r>
      <w:r w:rsidRPr="008411DA">
        <w:rPr>
          <w:color w:val="000000" w:themeColor="text1"/>
        </w:rPr>
        <w:t>26</w:t>
      </w:r>
      <w:r w:rsidRPr="008411DA">
        <w:rPr>
          <w:rFonts w:cs="HG丸ｺﾞｼｯｸM-PRO" w:hint="eastAsia"/>
          <w:color w:val="000000" w:themeColor="text1"/>
        </w:rPr>
        <w:t>年</w:t>
      </w:r>
      <w:r w:rsidRPr="008411DA">
        <w:rPr>
          <w:color w:val="000000" w:themeColor="text1"/>
        </w:rPr>
        <w:t>2</w:t>
      </w:r>
      <w:r w:rsidRPr="008411DA">
        <w:rPr>
          <w:rFonts w:cs="HG丸ｺﾞｼｯｸM-PRO" w:hint="eastAsia"/>
          <w:color w:val="000000" w:themeColor="text1"/>
        </w:rPr>
        <w:t>月</w:t>
      </w:r>
      <w:r w:rsidRPr="008411DA">
        <w:rPr>
          <w:color w:val="000000" w:themeColor="text1"/>
        </w:rPr>
        <w:t>17</w:t>
      </w:r>
      <w:r w:rsidRPr="008411DA">
        <w:rPr>
          <w:rFonts w:cs="HG丸ｺﾞｼｯｸM-PRO" w:hint="eastAsia"/>
          <w:color w:val="000000" w:themeColor="text1"/>
        </w:rPr>
        <w:t>日（月）</w:t>
      </w:r>
      <w:r w:rsidRPr="008411DA">
        <w:rPr>
          <w:color w:val="000000" w:themeColor="text1"/>
        </w:rPr>
        <w:t>14:00</w:t>
      </w:r>
      <w:r w:rsidRPr="008411DA">
        <w:rPr>
          <w:rFonts w:cs="HG丸ｺﾞｼｯｸM-PRO" w:hint="eastAsia"/>
          <w:color w:val="000000" w:themeColor="text1"/>
        </w:rPr>
        <w:t>から、かでる</w:t>
      </w:r>
      <w:r w:rsidRPr="008411DA">
        <w:rPr>
          <w:color w:val="000000" w:themeColor="text1"/>
        </w:rPr>
        <w:t>2</w:t>
      </w:r>
      <w:r w:rsidRPr="008411DA">
        <w:rPr>
          <w:rFonts w:cs="HG丸ｺﾞｼｯｸM-PRO" w:hint="eastAsia"/>
          <w:color w:val="000000" w:themeColor="text1"/>
        </w:rPr>
        <w:t>･</w:t>
      </w:r>
      <w:r w:rsidRPr="008411DA">
        <w:rPr>
          <w:color w:val="000000" w:themeColor="text1"/>
        </w:rPr>
        <w:t>7</w:t>
      </w:r>
      <w:r w:rsidRPr="008411DA">
        <w:rPr>
          <w:rFonts w:cs="HG丸ｺﾞｼｯｸM-PRO" w:hint="eastAsia"/>
          <w:color w:val="000000" w:themeColor="text1"/>
        </w:rPr>
        <w:t>で道主催による</w:t>
      </w:r>
      <w:r w:rsidRPr="008411DA">
        <w:rPr>
          <w:color w:val="000000" w:themeColor="text1"/>
        </w:rPr>
        <w:t>BSE</w:t>
      </w:r>
      <w:r w:rsidRPr="008411DA">
        <w:rPr>
          <w:rFonts w:cs="HG丸ｺﾞｼｯｸM-PRO" w:hint="eastAsia"/>
          <w:color w:val="000000" w:themeColor="text1"/>
        </w:rPr>
        <w:t>対策の現状に関する説明会の開催を予定している。</w:t>
      </w:r>
    </w:p>
    <w:p w14:paraId="41947F42" w14:textId="77777777" w:rsidR="00B979FC" w:rsidRPr="008411DA" w:rsidRDefault="00B979FC">
      <w:pPr>
        <w:widowControl/>
        <w:jc w:val="left"/>
        <w:rPr>
          <w:rFonts w:asciiTheme="majorHAnsi" w:eastAsiaTheme="majorEastAsia" w:hAnsiTheme="majorHAnsi" w:cstheme="majorBidi"/>
          <w:color w:val="000000" w:themeColor="text1"/>
        </w:rPr>
      </w:pPr>
    </w:p>
    <w:p w14:paraId="78E2CE15" w14:textId="77777777" w:rsidR="003E537F" w:rsidRPr="008411DA" w:rsidRDefault="003E537F">
      <w:pPr>
        <w:widowControl/>
        <w:jc w:val="left"/>
        <w:rPr>
          <w:rFonts w:asciiTheme="majorHAnsi" w:eastAsiaTheme="majorEastAsia" w:hAnsiTheme="majorHAnsi" w:cstheme="majorBidi"/>
          <w:color w:val="000000" w:themeColor="text1"/>
        </w:rPr>
      </w:pPr>
      <w:r w:rsidRPr="008411DA">
        <w:rPr>
          <w:color w:val="000000" w:themeColor="text1"/>
        </w:rPr>
        <w:br w:type="page"/>
      </w:r>
    </w:p>
    <w:p w14:paraId="3008E3EE" w14:textId="77777777" w:rsidR="003B0E21" w:rsidRPr="008411DA" w:rsidRDefault="00B979FC" w:rsidP="00B979FC">
      <w:pPr>
        <w:pStyle w:val="3"/>
        <w:ind w:left="935"/>
        <w:rPr>
          <w:color w:val="000000" w:themeColor="text1"/>
        </w:rPr>
      </w:pPr>
      <w:bookmarkStart w:id="23" w:name="_Toc385590798"/>
      <w:r w:rsidRPr="008411DA">
        <w:rPr>
          <w:rFonts w:hint="eastAsia"/>
          <w:color w:val="000000" w:themeColor="text1"/>
        </w:rPr>
        <w:lastRenderedPageBreak/>
        <w:t>２．</w:t>
      </w:r>
      <w:r w:rsidR="003B0E21" w:rsidRPr="008411DA">
        <w:rPr>
          <w:rFonts w:hint="eastAsia"/>
          <w:color w:val="000000" w:themeColor="text1"/>
        </w:rPr>
        <w:t>鈴木氏講演資料</w:t>
      </w:r>
      <w:bookmarkEnd w:id="23"/>
    </w:p>
    <w:p w14:paraId="601CF54E" w14:textId="77777777" w:rsidR="00B979FC" w:rsidRPr="008411DA" w:rsidRDefault="00B979FC" w:rsidP="005D609F">
      <w:pPr>
        <w:rPr>
          <w:rFonts w:asciiTheme="minorEastAsia" w:hAnsiTheme="minorEastAsia"/>
          <w:color w:val="000000" w:themeColor="text1"/>
          <w:sz w:val="21"/>
          <w:szCs w:val="21"/>
        </w:rPr>
      </w:pPr>
    </w:p>
    <w:p w14:paraId="51FB94FD"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2E67D22E" wp14:editId="5FF6F8D0">
            <wp:extent cx="4801235" cy="3603751"/>
            <wp:effectExtent l="0" t="0" r="0" b="3175"/>
            <wp:docPr id="11" name="図 11" descr="Macintosh HD:Users:nagakurakatsue:Desktop:2.鈴木氏講演資料:スライド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gakurakatsue:Desktop:2.鈴木氏講演資料:スライド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563" cy="3603997"/>
                    </a:xfrm>
                    <a:prstGeom prst="rect">
                      <a:avLst/>
                    </a:prstGeom>
                    <a:noFill/>
                    <a:ln>
                      <a:noFill/>
                    </a:ln>
                  </pic:spPr>
                </pic:pic>
              </a:graphicData>
            </a:graphic>
          </wp:inline>
        </w:drawing>
      </w:r>
    </w:p>
    <w:p w14:paraId="3B8F9E14"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20B4360E" wp14:editId="3C8A7F8B">
            <wp:extent cx="4961809" cy="3724275"/>
            <wp:effectExtent l="0" t="0" r="0" b="9525"/>
            <wp:docPr id="12" name="図 12" descr="Macintosh HD:Users:nagakurakatsue:Desktop:2.鈴木氏講演資料:スライド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gakurakatsue:Desktop:2.鈴木氏講演資料:スライド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697" cy="3724941"/>
                    </a:xfrm>
                    <a:prstGeom prst="rect">
                      <a:avLst/>
                    </a:prstGeom>
                    <a:noFill/>
                    <a:ln>
                      <a:noFill/>
                    </a:ln>
                  </pic:spPr>
                </pic:pic>
              </a:graphicData>
            </a:graphic>
          </wp:inline>
        </w:drawing>
      </w:r>
    </w:p>
    <w:p w14:paraId="0FB03BE3" w14:textId="77777777" w:rsidR="003E537F" w:rsidRPr="008411DA" w:rsidRDefault="003E537F">
      <w:pPr>
        <w:widowControl/>
        <w:jc w:val="left"/>
        <w:rPr>
          <w:color w:val="000000" w:themeColor="text1"/>
        </w:rPr>
      </w:pPr>
    </w:p>
    <w:p w14:paraId="76F6260A"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284BC3C6" wp14:editId="7DA25952">
            <wp:extent cx="5397500" cy="4051300"/>
            <wp:effectExtent l="0" t="0" r="12700" b="12700"/>
            <wp:docPr id="13" name="図 13" descr="Macintosh HD:Users:nagakurakatsue:Desktop:2.鈴木氏講演資料:スライド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gakurakatsue:Desktop:2.鈴木氏講演資料:スライド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5C1E3EC6"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58498930" wp14:editId="1820CD95">
            <wp:extent cx="5397500" cy="4051300"/>
            <wp:effectExtent l="0" t="0" r="12700" b="12700"/>
            <wp:docPr id="14" name="図 14" descr="Macintosh HD:Users:nagakurakatsue:Desktop:2.鈴木氏講演資料:スライド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gakurakatsue:Desktop:2.鈴木氏講演資料:スライド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0F5B1690" w14:textId="77777777" w:rsidR="003E537F" w:rsidRPr="008411DA" w:rsidRDefault="003E537F">
      <w:pPr>
        <w:widowControl/>
        <w:jc w:val="left"/>
        <w:rPr>
          <w:color w:val="000000" w:themeColor="text1"/>
        </w:rPr>
      </w:pPr>
    </w:p>
    <w:p w14:paraId="347D439E"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3D7B8A1F" wp14:editId="476E9B8E">
            <wp:extent cx="5397500" cy="4051300"/>
            <wp:effectExtent l="0" t="0" r="12700" b="12700"/>
            <wp:docPr id="15" name="図 15" descr="Macintosh HD:Users:nagakurakatsue:Desktop:2.鈴木氏講演資料:スライド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gakurakatsue:Desktop:2.鈴木氏講演資料:スライド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4497CBCE"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79527DAF" wp14:editId="6CACA060">
            <wp:extent cx="5397500" cy="4051300"/>
            <wp:effectExtent l="0" t="0" r="12700" b="12700"/>
            <wp:docPr id="16" name="図 16" descr="Macintosh HD:Users:nagakurakatsue:Desktop:2.鈴木氏講演資料:スライド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gakurakatsue:Desktop:2.鈴木氏講演資料:スライド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0E727BA6" w14:textId="77777777" w:rsidR="003E537F" w:rsidRPr="008411DA" w:rsidRDefault="003E537F">
      <w:pPr>
        <w:widowControl/>
        <w:jc w:val="left"/>
        <w:rPr>
          <w:color w:val="000000" w:themeColor="text1"/>
        </w:rPr>
      </w:pPr>
    </w:p>
    <w:p w14:paraId="58FE52AA"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3591822E" wp14:editId="2A3BE991">
            <wp:extent cx="5397500" cy="4051300"/>
            <wp:effectExtent l="0" t="0" r="12700" b="12700"/>
            <wp:docPr id="17" name="図 17" descr="Macintosh HD:Users:nagakurakatsue:Desktop:2.鈴木氏講演資料:スライド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gakurakatsue:Desktop:2.鈴木氏講演資料:スライド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2FB628EA"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577C24C2" wp14:editId="509B1273">
            <wp:extent cx="5397500" cy="4051300"/>
            <wp:effectExtent l="0" t="0" r="12700" b="12700"/>
            <wp:docPr id="18" name="図 18" descr="Macintosh HD:Users:nagakurakatsue:Desktop:2.鈴木氏講演資料:スライド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gakurakatsue:Desktop:2.鈴木氏講演資料:スライド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7A4C54B9" w14:textId="77777777" w:rsidR="003E537F" w:rsidRPr="008411DA" w:rsidRDefault="003E537F">
      <w:pPr>
        <w:widowControl/>
        <w:jc w:val="left"/>
        <w:rPr>
          <w:color w:val="000000" w:themeColor="text1"/>
        </w:rPr>
      </w:pPr>
    </w:p>
    <w:p w14:paraId="5D5B347E"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681F95CC" wp14:editId="1EC2B304">
            <wp:extent cx="5397500" cy="4051300"/>
            <wp:effectExtent l="0" t="0" r="12700" b="12700"/>
            <wp:docPr id="19" name="図 19" descr="Macintosh HD:Users:nagakurakatsue:Desktop:2.鈴木氏講演資料:スライド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gakurakatsue:Desktop:2.鈴木氏講演資料:スライド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0EF9A636"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2E5A5641" wp14:editId="5AABBF1F">
            <wp:extent cx="5397500" cy="4051300"/>
            <wp:effectExtent l="0" t="0" r="12700" b="12700"/>
            <wp:docPr id="20" name="図 20" descr="Macintosh HD:Users:nagakurakatsue:Desktop:2.鈴木氏講演資料:スライド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gakurakatsue:Desktop:2.鈴木氏講演資料:スライド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1A6A1054" w14:textId="77777777" w:rsidR="003E537F" w:rsidRPr="008411DA" w:rsidRDefault="003E537F">
      <w:pPr>
        <w:widowControl/>
        <w:jc w:val="left"/>
        <w:rPr>
          <w:color w:val="000000" w:themeColor="text1"/>
        </w:rPr>
      </w:pPr>
    </w:p>
    <w:p w14:paraId="72012E85"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09CFFB5B" wp14:editId="0AEA858A">
            <wp:extent cx="5397500" cy="4051300"/>
            <wp:effectExtent l="0" t="0" r="12700" b="12700"/>
            <wp:docPr id="21" name="図 21" descr="Macintosh HD:Users:nagakurakatsue:Desktop:2.鈴木氏講演資料:スライ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gakurakatsue:Desktop:2.鈴木氏講演資料:スライド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32629383" w14:textId="77777777" w:rsidR="003E537F" w:rsidRPr="008411DA" w:rsidRDefault="003E537F">
      <w:pPr>
        <w:widowControl/>
        <w:jc w:val="left"/>
        <w:rPr>
          <w:color w:val="000000" w:themeColor="text1"/>
        </w:rPr>
      </w:pPr>
      <w:r w:rsidRPr="008411DA">
        <w:rPr>
          <w:noProof/>
          <w:color w:val="000000" w:themeColor="text1"/>
        </w:rPr>
        <w:drawing>
          <wp:inline distT="0" distB="0" distL="0" distR="0" wp14:anchorId="6211AA71" wp14:editId="5AC48A70">
            <wp:extent cx="5397500" cy="4051300"/>
            <wp:effectExtent l="0" t="0" r="12700" b="12700"/>
            <wp:docPr id="22" name="図 22" descr="Macintosh HD:Users:nagakurakatsue:Desktop:2.鈴木氏講演資料:スライ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agakurakatsue:Desktop:2.鈴木氏講演資料:スライド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0AC1D159" w14:textId="77777777" w:rsidR="003E537F" w:rsidRPr="008411DA" w:rsidRDefault="003E537F">
      <w:pPr>
        <w:widowControl/>
        <w:jc w:val="left"/>
        <w:rPr>
          <w:color w:val="000000" w:themeColor="text1"/>
        </w:rPr>
      </w:pPr>
    </w:p>
    <w:p w14:paraId="4889051E"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40FFDF47" wp14:editId="3325728C">
            <wp:extent cx="5396230" cy="4050347"/>
            <wp:effectExtent l="0" t="0" r="0" b="0"/>
            <wp:docPr id="23" name="図 23" descr="Macintosh HD:Users:nagakurakatsue:Desktop:2.鈴木氏講演資料:スライド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gakurakatsue:Desktop:2.鈴木氏講演資料:スライド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4050347"/>
                    </a:xfrm>
                    <a:prstGeom prst="rect">
                      <a:avLst/>
                    </a:prstGeom>
                    <a:noFill/>
                    <a:ln>
                      <a:noFill/>
                    </a:ln>
                  </pic:spPr>
                </pic:pic>
              </a:graphicData>
            </a:graphic>
          </wp:inline>
        </w:drawing>
      </w:r>
      <w:r w:rsidRPr="008411DA">
        <w:rPr>
          <w:noProof/>
          <w:color w:val="000000" w:themeColor="text1"/>
        </w:rPr>
        <w:drawing>
          <wp:inline distT="0" distB="0" distL="0" distR="0" wp14:anchorId="3EA830D6" wp14:editId="556662A0">
            <wp:extent cx="5397500" cy="4051300"/>
            <wp:effectExtent l="0" t="0" r="12700" b="12700"/>
            <wp:docPr id="24" name="図 24" descr="Macintosh HD:Users:nagakurakatsue:Desktop:2.鈴木氏講演資料:スライド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agakurakatsue:Desktop:2.鈴木氏講演資料:スライド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4B963C2B" w14:textId="77777777" w:rsidR="003E537F" w:rsidRPr="008411DA" w:rsidRDefault="003E537F">
      <w:pPr>
        <w:widowControl/>
        <w:jc w:val="left"/>
        <w:rPr>
          <w:color w:val="000000" w:themeColor="text1"/>
        </w:rPr>
      </w:pPr>
    </w:p>
    <w:p w14:paraId="5D8F2984" w14:textId="77777777" w:rsidR="003E537F" w:rsidRPr="008411DA" w:rsidRDefault="003E537F">
      <w:pPr>
        <w:widowControl/>
        <w:jc w:val="left"/>
        <w:rPr>
          <w:color w:val="000000" w:themeColor="text1"/>
        </w:rPr>
      </w:pPr>
      <w:r w:rsidRPr="008411DA">
        <w:rPr>
          <w:noProof/>
          <w:color w:val="000000" w:themeColor="text1"/>
        </w:rPr>
        <w:lastRenderedPageBreak/>
        <w:drawing>
          <wp:inline distT="0" distB="0" distL="0" distR="0" wp14:anchorId="53E268A5" wp14:editId="2FD55796">
            <wp:extent cx="5397500" cy="4051300"/>
            <wp:effectExtent l="0" t="0" r="12700" b="12700"/>
            <wp:docPr id="25" name="図 25" descr="Macintosh HD:Users:nagakurakatsue:Desktop:2.鈴木氏講演資料:スライド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gakurakatsue:Desktop:2.鈴木氏講演資料:スライド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58389C5F" w14:textId="77777777" w:rsidR="003E537F" w:rsidRPr="008411DA" w:rsidRDefault="003E537F">
      <w:pPr>
        <w:widowControl/>
        <w:jc w:val="left"/>
        <w:rPr>
          <w:color w:val="000000" w:themeColor="text1"/>
        </w:rPr>
      </w:pPr>
    </w:p>
    <w:p w14:paraId="0ED3C62D" w14:textId="77777777" w:rsidR="003E537F" w:rsidRPr="008411DA" w:rsidRDefault="003E537F">
      <w:pPr>
        <w:widowControl/>
        <w:jc w:val="left"/>
        <w:rPr>
          <w:color w:val="000000" w:themeColor="text1"/>
        </w:rPr>
      </w:pPr>
    </w:p>
    <w:p w14:paraId="6D6661C5" w14:textId="77777777" w:rsidR="003E537F" w:rsidRPr="008411DA" w:rsidRDefault="003E537F">
      <w:pPr>
        <w:widowControl/>
        <w:jc w:val="left"/>
        <w:rPr>
          <w:color w:val="000000" w:themeColor="text1"/>
        </w:rPr>
      </w:pPr>
    </w:p>
    <w:p w14:paraId="0BC1AFF7" w14:textId="77777777" w:rsidR="003E537F" w:rsidRPr="008411DA" w:rsidRDefault="003E537F">
      <w:pPr>
        <w:widowControl/>
        <w:jc w:val="left"/>
        <w:rPr>
          <w:color w:val="000000" w:themeColor="text1"/>
        </w:rPr>
      </w:pPr>
    </w:p>
    <w:p w14:paraId="208851B4" w14:textId="77777777" w:rsidR="003E537F" w:rsidRPr="008411DA" w:rsidRDefault="003E537F">
      <w:pPr>
        <w:widowControl/>
        <w:jc w:val="left"/>
        <w:rPr>
          <w:color w:val="000000" w:themeColor="text1"/>
        </w:rPr>
      </w:pPr>
    </w:p>
    <w:p w14:paraId="28B317FF" w14:textId="77777777" w:rsidR="003E537F" w:rsidRPr="008411DA" w:rsidRDefault="003E537F">
      <w:pPr>
        <w:widowControl/>
        <w:jc w:val="left"/>
        <w:rPr>
          <w:color w:val="000000" w:themeColor="text1"/>
        </w:rPr>
      </w:pPr>
    </w:p>
    <w:p w14:paraId="79AC4E8D" w14:textId="77777777" w:rsidR="00B979FC" w:rsidRPr="008411DA" w:rsidRDefault="00B979FC">
      <w:pPr>
        <w:widowControl/>
        <w:jc w:val="left"/>
        <w:rPr>
          <w:rFonts w:asciiTheme="majorHAnsi" w:eastAsiaTheme="majorEastAsia" w:hAnsiTheme="majorHAnsi" w:cstheme="majorBidi"/>
          <w:color w:val="000000" w:themeColor="text1"/>
        </w:rPr>
      </w:pPr>
      <w:r w:rsidRPr="008411DA">
        <w:rPr>
          <w:color w:val="000000" w:themeColor="text1"/>
        </w:rPr>
        <w:br w:type="page"/>
      </w:r>
    </w:p>
    <w:p w14:paraId="624E6AE9" w14:textId="77777777" w:rsidR="003B0E21" w:rsidRPr="008411DA" w:rsidRDefault="00B979FC" w:rsidP="00B979FC">
      <w:pPr>
        <w:pStyle w:val="3"/>
        <w:ind w:left="935"/>
        <w:rPr>
          <w:color w:val="000000" w:themeColor="text1"/>
        </w:rPr>
      </w:pPr>
      <w:bookmarkStart w:id="24" w:name="_Toc385590799"/>
      <w:r w:rsidRPr="008411DA">
        <w:rPr>
          <w:rFonts w:hint="eastAsia"/>
          <w:color w:val="000000" w:themeColor="text1"/>
        </w:rPr>
        <w:lastRenderedPageBreak/>
        <w:t>３．</w:t>
      </w:r>
      <w:r w:rsidR="003B0E21" w:rsidRPr="008411DA">
        <w:rPr>
          <w:rFonts w:hint="eastAsia"/>
          <w:color w:val="000000" w:themeColor="text1"/>
        </w:rPr>
        <w:t>木谷氏講演資料</w:t>
      </w:r>
      <w:bookmarkEnd w:id="24"/>
    </w:p>
    <w:p w14:paraId="756857DD" w14:textId="77777777" w:rsidR="00367BD6" w:rsidRPr="008411DA" w:rsidRDefault="00367BD6" w:rsidP="00367BD6">
      <w:pPr>
        <w:spacing w:line="602" w:lineRule="exact"/>
        <w:rPr>
          <w:rFonts w:hAnsi="Times New Roman" w:cs="Times New Roman"/>
          <w:color w:val="000000" w:themeColor="text1"/>
          <w:spacing w:val="4"/>
        </w:rPr>
      </w:pPr>
      <w:r w:rsidRPr="008411DA">
        <w:rPr>
          <w:rFonts w:hint="eastAsia"/>
          <w:color w:val="000000" w:themeColor="text1"/>
          <w:spacing w:val="2"/>
          <w:sz w:val="40"/>
          <w:szCs w:val="40"/>
        </w:rPr>
        <w:t xml:space="preserve">　　　基</w:t>
      </w:r>
      <w:r w:rsidRPr="008411DA">
        <w:rPr>
          <w:rFonts w:hint="eastAsia"/>
          <w:color w:val="000000" w:themeColor="text1"/>
          <w:spacing w:val="2"/>
          <w:sz w:val="40"/>
          <w:szCs w:val="40"/>
        </w:rPr>
        <w:t xml:space="preserve"> </w:t>
      </w:r>
      <w:r w:rsidRPr="008411DA">
        <w:rPr>
          <w:rFonts w:hint="eastAsia"/>
          <w:color w:val="000000" w:themeColor="text1"/>
          <w:spacing w:val="2"/>
          <w:sz w:val="40"/>
          <w:szCs w:val="40"/>
        </w:rPr>
        <w:t>調</w:t>
      </w:r>
      <w:r w:rsidRPr="008411DA">
        <w:rPr>
          <w:rFonts w:hint="eastAsia"/>
          <w:color w:val="000000" w:themeColor="text1"/>
          <w:spacing w:val="2"/>
          <w:sz w:val="40"/>
          <w:szCs w:val="40"/>
        </w:rPr>
        <w:t xml:space="preserve"> </w:t>
      </w:r>
      <w:r w:rsidRPr="008411DA">
        <w:rPr>
          <w:rFonts w:hint="eastAsia"/>
          <w:color w:val="000000" w:themeColor="text1"/>
          <w:spacing w:val="2"/>
          <w:sz w:val="40"/>
          <w:szCs w:val="40"/>
        </w:rPr>
        <w:t>報</w:t>
      </w:r>
      <w:r w:rsidRPr="008411DA">
        <w:rPr>
          <w:rFonts w:hint="eastAsia"/>
          <w:color w:val="000000" w:themeColor="text1"/>
          <w:spacing w:val="2"/>
          <w:sz w:val="40"/>
          <w:szCs w:val="40"/>
        </w:rPr>
        <w:t xml:space="preserve"> </w:t>
      </w:r>
      <w:r w:rsidRPr="008411DA">
        <w:rPr>
          <w:rFonts w:hint="eastAsia"/>
          <w:color w:val="000000" w:themeColor="text1"/>
          <w:spacing w:val="2"/>
          <w:sz w:val="40"/>
          <w:szCs w:val="40"/>
        </w:rPr>
        <w:t xml:space="preserve">告　　　　　　</w:t>
      </w:r>
      <w:r w:rsidRPr="008411DA">
        <w:rPr>
          <w:rFonts w:hint="eastAsia"/>
          <w:color w:val="000000" w:themeColor="text1"/>
        </w:rPr>
        <w:t xml:space="preserve">         2014.1.23</w:t>
      </w:r>
    </w:p>
    <w:p w14:paraId="3EFFB6B7" w14:textId="77777777" w:rsidR="00367BD6" w:rsidRPr="008411DA" w:rsidRDefault="00367BD6" w:rsidP="00367BD6">
      <w:pPr>
        <w:rPr>
          <w:rFonts w:hAnsi="Times New Roman" w:cs="Times New Roman"/>
          <w:color w:val="000000" w:themeColor="text1"/>
          <w:spacing w:val="4"/>
        </w:rPr>
      </w:pPr>
    </w:p>
    <w:p w14:paraId="73116704" w14:textId="77777777" w:rsidR="00367BD6" w:rsidRPr="008411DA" w:rsidRDefault="00C64737" w:rsidP="00367BD6">
      <w:pPr>
        <w:rPr>
          <w:rFonts w:hAnsi="Times New Roman" w:cs="Times New Roman"/>
          <w:color w:val="000000" w:themeColor="text1"/>
          <w:spacing w:val="4"/>
        </w:rPr>
      </w:pPr>
      <w:r w:rsidRPr="008411DA">
        <w:rPr>
          <w:rFonts w:hint="eastAsia"/>
          <w:color w:val="000000" w:themeColor="text1"/>
        </w:rPr>
        <w:t xml:space="preserve">　　　　　　　　　　　　　　　　　</w:t>
      </w:r>
      <w:r w:rsidR="00367BD6" w:rsidRPr="008411DA">
        <w:rPr>
          <w:rFonts w:hint="eastAsia"/>
          <w:color w:val="000000" w:themeColor="text1"/>
        </w:rPr>
        <w:t xml:space="preserve">　　</w:t>
      </w:r>
      <w:r w:rsidR="00367BD6" w:rsidRPr="008411DA">
        <w:rPr>
          <w:rFonts w:hint="eastAsia"/>
          <w:color w:val="000000" w:themeColor="text1"/>
        </w:rPr>
        <w:t>(</w:t>
      </w:r>
      <w:r w:rsidR="00367BD6" w:rsidRPr="008411DA">
        <w:rPr>
          <w:rFonts w:hint="eastAsia"/>
          <w:color w:val="000000" w:themeColor="text1"/>
        </w:rPr>
        <w:t>一社</w:t>
      </w:r>
      <w:r w:rsidR="00367BD6" w:rsidRPr="008411DA">
        <w:rPr>
          <w:rFonts w:hint="eastAsia"/>
          <w:color w:val="000000" w:themeColor="text1"/>
        </w:rPr>
        <w:t>)</w:t>
      </w:r>
      <w:r w:rsidR="00367BD6" w:rsidRPr="008411DA">
        <w:rPr>
          <w:rFonts w:hint="eastAsia"/>
          <w:color w:val="000000" w:themeColor="text1"/>
        </w:rPr>
        <w:t>北海道消費者協会　木谷</w:t>
      </w:r>
      <w:r w:rsidR="00367BD6" w:rsidRPr="008411DA">
        <w:rPr>
          <w:rFonts w:hint="eastAsia"/>
          <w:color w:val="000000" w:themeColor="text1"/>
        </w:rPr>
        <w:t xml:space="preserve"> </w:t>
      </w:r>
      <w:r w:rsidR="00367BD6" w:rsidRPr="008411DA">
        <w:rPr>
          <w:rFonts w:hint="eastAsia"/>
          <w:color w:val="000000" w:themeColor="text1"/>
        </w:rPr>
        <w:t>洋史</w:t>
      </w:r>
    </w:p>
    <w:p w14:paraId="7DA9EACD" w14:textId="77777777" w:rsidR="00367BD6" w:rsidRPr="008411DA" w:rsidRDefault="00367BD6" w:rsidP="00367BD6">
      <w:pPr>
        <w:rPr>
          <w:rFonts w:hAnsi="Times New Roman" w:cs="Times New Roman"/>
          <w:color w:val="000000" w:themeColor="text1"/>
          <w:spacing w:val="4"/>
        </w:rPr>
      </w:pPr>
    </w:p>
    <w:p w14:paraId="7AA1BF78" w14:textId="77777777" w:rsidR="00367BD6" w:rsidRPr="008411DA" w:rsidRDefault="00367BD6" w:rsidP="00367BD6">
      <w:pPr>
        <w:rPr>
          <w:rFonts w:hAnsi="Times New Roman" w:cs="Times New Roman"/>
          <w:color w:val="000000" w:themeColor="text1"/>
          <w:spacing w:val="4"/>
        </w:rPr>
      </w:pPr>
    </w:p>
    <w:p w14:paraId="2A3B4852" w14:textId="77777777" w:rsidR="00367BD6" w:rsidRPr="008411DA" w:rsidRDefault="00367BD6" w:rsidP="00367BD6">
      <w:pPr>
        <w:rPr>
          <w:rFonts w:hAnsi="Times New Roman" w:cs="Times New Roman"/>
          <w:color w:val="000000" w:themeColor="text1"/>
          <w:spacing w:val="4"/>
        </w:rPr>
      </w:pPr>
      <w:r w:rsidRPr="008411DA">
        <w:rPr>
          <w:rFonts w:hint="eastAsia"/>
          <w:color w:val="000000" w:themeColor="text1"/>
        </w:rPr>
        <w:t xml:space="preserve">　北海道消費者協会は昭和</w:t>
      </w:r>
      <w:r w:rsidRPr="008411DA">
        <w:rPr>
          <w:rFonts w:hint="eastAsia"/>
          <w:color w:val="000000" w:themeColor="text1"/>
        </w:rPr>
        <w:t>36</w:t>
      </w:r>
      <w:r w:rsidRPr="008411DA">
        <w:rPr>
          <w:rFonts w:hint="eastAsia"/>
          <w:color w:val="000000" w:themeColor="text1"/>
        </w:rPr>
        <w:t>年</w:t>
      </w:r>
      <w:r w:rsidRPr="008411DA">
        <w:rPr>
          <w:rFonts w:hint="eastAsia"/>
          <w:color w:val="000000" w:themeColor="text1"/>
        </w:rPr>
        <w:t>(1961</w:t>
      </w:r>
      <w:r w:rsidRPr="008411DA">
        <w:rPr>
          <w:rFonts w:hint="eastAsia"/>
          <w:color w:val="000000" w:themeColor="text1"/>
        </w:rPr>
        <w:t>年</w:t>
      </w:r>
      <w:r w:rsidRPr="008411DA">
        <w:rPr>
          <w:rFonts w:hint="eastAsia"/>
          <w:color w:val="000000" w:themeColor="text1"/>
        </w:rPr>
        <w:t>)</w:t>
      </w:r>
      <w:r w:rsidRPr="008411DA">
        <w:rPr>
          <w:rFonts w:hint="eastAsia"/>
          <w:color w:val="000000" w:themeColor="text1"/>
        </w:rPr>
        <w:t>の設立から</w:t>
      </w:r>
      <w:r w:rsidRPr="008411DA">
        <w:rPr>
          <w:rFonts w:hint="eastAsia"/>
          <w:color w:val="000000" w:themeColor="text1"/>
        </w:rPr>
        <w:t>50</w:t>
      </w:r>
      <w:r w:rsidRPr="008411DA">
        <w:rPr>
          <w:rFonts w:hint="eastAsia"/>
          <w:color w:val="000000" w:themeColor="text1"/>
        </w:rPr>
        <w:t>年以上、「食の安全」を活動の最大の柱に据えてきた。</w:t>
      </w:r>
    </w:p>
    <w:p w14:paraId="3F5230A7" w14:textId="77777777" w:rsidR="00367BD6" w:rsidRPr="008411DA" w:rsidRDefault="00367BD6" w:rsidP="00367BD6">
      <w:pPr>
        <w:rPr>
          <w:rFonts w:hAnsi="Times New Roman" w:cs="Times New Roman"/>
          <w:color w:val="000000" w:themeColor="text1"/>
          <w:spacing w:val="4"/>
        </w:rPr>
      </w:pPr>
    </w:p>
    <w:p w14:paraId="4F215FB8" w14:textId="77777777" w:rsidR="00367BD6" w:rsidRPr="008411DA" w:rsidRDefault="00367BD6" w:rsidP="00367BD6">
      <w:pPr>
        <w:rPr>
          <w:rFonts w:hAnsi="Times New Roman" w:cs="Times New Roman"/>
          <w:color w:val="000000" w:themeColor="text1"/>
          <w:spacing w:val="4"/>
        </w:rPr>
      </w:pPr>
      <w:r w:rsidRPr="008411DA">
        <w:rPr>
          <w:rFonts w:eastAsia="ＭＳ ゴシック" w:hAnsi="Times New Roman" w:cs="ＭＳ ゴシック" w:hint="eastAsia"/>
          <w:color w:val="000000" w:themeColor="text1"/>
        </w:rPr>
        <w:t>全頭検査廃止で失われる安全への信頼</w:t>
      </w:r>
    </w:p>
    <w:p w14:paraId="4E61E2A5" w14:textId="77777777" w:rsidR="00367BD6" w:rsidRPr="008411DA" w:rsidRDefault="00367BD6" w:rsidP="00367BD6">
      <w:pPr>
        <w:rPr>
          <w:rFonts w:hAnsi="Times New Roman" w:cs="Times New Roman"/>
          <w:color w:val="000000" w:themeColor="text1"/>
          <w:spacing w:val="4"/>
        </w:rPr>
      </w:pPr>
      <w:r w:rsidRPr="008411DA">
        <w:rPr>
          <w:rFonts w:hint="eastAsia"/>
          <w:color w:val="000000" w:themeColor="text1"/>
        </w:rPr>
        <w:t xml:space="preserve">　</w:t>
      </w:r>
      <w:r w:rsidRPr="008411DA">
        <w:rPr>
          <w:rFonts w:hint="eastAsia"/>
          <w:color w:val="000000" w:themeColor="text1"/>
        </w:rPr>
        <w:t>2005</w:t>
      </w:r>
      <w:r w:rsidRPr="008411DA">
        <w:rPr>
          <w:rFonts w:hint="eastAsia"/>
          <w:color w:val="000000" w:themeColor="text1"/>
        </w:rPr>
        <w:t>年に国は検査対象を「全頭」から「</w:t>
      </w:r>
      <w:r w:rsidRPr="008411DA">
        <w:rPr>
          <w:rFonts w:hint="eastAsia"/>
          <w:color w:val="000000" w:themeColor="text1"/>
        </w:rPr>
        <w:t>21</w:t>
      </w:r>
      <w:r w:rsidRPr="008411DA">
        <w:rPr>
          <w:rFonts w:hint="eastAsia"/>
          <w:color w:val="000000" w:themeColor="text1"/>
        </w:rPr>
        <w:t>ヵ月超」に緩和したが、北海道は自主的に「全頭検査」を継続した。また、昨年</w:t>
      </w:r>
      <w:r w:rsidRPr="008411DA">
        <w:rPr>
          <w:rFonts w:hint="eastAsia"/>
          <w:color w:val="000000" w:themeColor="text1"/>
        </w:rPr>
        <w:t>(2013</w:t>
      </w:r>
      <w:r w:rsidRPr="008411DA">
        <w:rPr>
          <w:rFonts w:hint="eastAsia"/>
          <w:color w:val="000000" w:themeColor="text1"/>
        </w:rPr>
        <w:t>年</w:t>
      </w:r>
      <w:r w:rsidRPr="008411DA">
        <w:rPr>
          <w:rFonts w:hint="eastAsia"/>
          <w:color w:val="000000" w:themeColor="text1"/>
        </w:rPr>
        <w:t>)</w:t>
      </w:r>
      <w:r w:rsidRPr="008411DA">
        <w:rPr>
          <w:rFonts w:hint="eastAsia"/>
          <w:color w:val="000000" w:themeColor="text1"/>
        </w:rPr>
        <w:t>４月に国が「</w:t>
      </w:r>
      <w:r w:rsidRPr="008411DA">
        <w:rPr>
          <w:rFonts w:hint="eastAsia"/>
          <w:color w:val="000000" w:themeColor="text1"/>
        </w:rPr>
        <w:t>31</w:t>
      </w:r>
      <w:r w:rsidRPr="008411DA">
        <w:rPr>
          <w:rFonts w:hint="eastAsia"/>
          <w:color w:val="000000" w:themeColor="text1"/>
        </w:rPr>
        <w:t>ヵ月超」へ引き上げた時も、道は当面の「全頭検査」を継続した。これを私たちは評価した。</w:t>
      </w:r>
    </w:p>
    <w:p w14:paraId="1C40B4C0" w14:textId="77777777" w:rsidR="00367BD6" w:rsidRPr="008411DA" w:rsidRDefault="00367BD6" w:rsidP="00367BD6">
      <w:pPr>
        <w:rPr>
          <w:rFonts w:hAnsi="Times New Roman" w:cs="Times New Roman"/>
          <w:color w:val="000000" w:themeColor="text1"/>
          <w:spacing w:val="4"/>
        </w:rPr>
      </w:pPr>
      <w:r w:rsidRPr="008411DA">
        <w:rPr>
          <w:rFonts w:hint="eastAsia"/>
          <w:color w:val="000000" w:themeColor="text1"/>
        </w:rPr>
        <w:t xml:space="preserve">　ところが、国がわずか３ヵ月後の昨年７月に「</w:t>
      </w:r>
      <w:r w:rsidRPr="008411DA">
        <w:rPr>
          <w:rFonts w:hint="eastAsia"/>
          <w:color w:val="000000" w:themeColor="text1"/>
        </w:rPr>
        <w:t>48</w:t>
      </w:r>
      <w:r w:rsidRPr="008411DA">
        <w:rPr>
          <w:rFonts w:hint="eastAsia"/>
          <w:color w:val="000000" w:themeColor="text1"/>
        </w:rPr>
        <w:t>ヵ月超」に再緩和し、道を含め全都道府県が自主的に続けてきた「全頭検査」を廃止、国に合わせたことに深い失望と憤りを覚えた。</w:t>
      </w:r>
    </w:p>
    <w:p w14:paraId="7962F74C" w14:textId="77777777" w:rsidR="00367BD6" w:rsidRPr="008411DA" w:rsidRDefault="00367BD6" w:rsidP="00367BD6">
      <w:pPr>
        <w:rPr>
          <w:rFonts w:hAnsi="Times New Roman" w:cs="Times New Roman"/>
          <w:color w:val="000000" w:themeColor="text1"/>
          <w:spacing w:val="4"/>
        </w:rPr>
      </w:pPr>
      <w:r w:rsidRPr="008411DA">
        <w:rPr>
          <w:rFonts w:hint="eastAsia"/>
          <w:color w:val="000000" w:themeColor="text1"/>
        </w:rPr>
        <w:t xml:space="preserve">　その理由として、全頭検査が行われてきたからこそ国産牛の安全性が保たれてきた、と多くの国民が受け止めており、その信頼が失われたことがまず挙げられる。さらに２つめの理由として、肉骨粉の飼料に由来する従来のタイプと異なる非定型ＢＳＥ牛の問題がクローズアップされているにもかかわらず、それが充分に検討されないまま緩和となったことが挙げられる。</w:t>
      </w:r>
    </w:p>
    <w:p w14:paraId="64B61EBC" w14:textId="77777777" w:rsidR="00367BD6" w:rsidRPr="008411DA" w:rsidRDefault="00367BD6" w:rsidP="00367BD6">
      <w:pPr>
        <w:rPr>
          <w:rFonts w:hAnsi="Times New Roman" w:cs="Times New Roman"/>
          <w:color w:val="000000" w:themeColor="text1"/>
          <w:spacing w:val="4"/>
        </w:rPr>
      </w:pPr>
    </w:p>
    <w:p w14:paraId="39C60384" w14:textId="77777777" w:rsidR="00367BD6" w:rsidRDefault="00367BD6" w:rsidP="00367BD6">
      <w:pPr>
        <w:rPr>
          <w:rFonts w:hAnsi="Times New Roman" w:cs="Times New Roman"/>
          <w:spacing w:val="4"/>
        </w:rPr>
      </w:pPr>
      <w:r>
        <w:rPr>
          <w:rFonts w:eastAsia="ＭＳ ゴシック" w:hAnsi="Times New Roman" w:cs="ＭＳ ゴシック" w:hint="eastAsia"/>
        </w:rPr>
        <w:t>非定型ＢＳＥへの懸念</w:t>
      </w:r>
    </w:p>
    <w:p w14:paraId="7C81A409" w14:textId="77777777" w:rsidR="00367BD6" w:rsidRDefault="00367BD6" w:rsidP="00367BD6">
      <w:pPr>
        <w:rPr>
          <w:rFonts w:hAnsi="Times New Roman" w:cs="Times New Roman"/>
          <w:spacing w:val="4"/>
        </w:rPr>
      </w:pPr>
      <w:r>
        <w:rPr>
          <w:rFonts w:hint="eastAsia"/>
        </w:rPr>
        <w:t xml:space="preserve">　食品安全委員会は、</w:t>
      </w:r>
      <w:r>
        <w:rPr>
          <w:rFonts w:hint="eastAsia"/>
        </w:rPr>
        <w:t>48</w:t>
      </w:r>
      <w:r>
        <w:rPr>
          <w:rFonts w:hint="eastAsia"/>
        </w:rPr>
        <w:t>ヵ月超への緩和にあたり非定型ＢＳＥについては充分な評価を行っていない。その理由は世界的に発生例が少なく、発生はほとんどが高齢牛</w:t>
      </w:r>
      <w:r>
        <w:rPr>
          <w:rFonts w:hint="eastAsia"/>
        </w:rPr>
        <w:t>(</w:t>
      </w:r>
      <w:r>
        <w:rPr>
          <w:rFonts w:hint="eastAsia"/>
        </w:rPr>
        <w:t>８歳以上</w:t>
      </w:r>
      <w:r>
        <w:rPr>
          <w:rFonts w:hint="eastAsia"/>
        </w:rPr>
        <w:t>)</w:t>
      </w:r>
      <w:r>
        <w:rPr>
          <w:rFonts w:hint="eastAsia"/>
        </w:rPr>
        <w:t>であり「</w:t>
      </w:r>
      <w:r>
        <w:rPr>
          <w:rFonts w:hint="eastAsia"/>
        </w:rPr>
        <w:t>48</w:t>
      </w:r>
      <w:r>
        <w:rPr>
          <w:rFonts w:hint="eastAsia"/>
        </w:rPr>
        <w:t>ヵ月超に引き上げても人の健康への影響は無視できる」というものだ。</w:t>
      </w:r>
    </w:p>
    <w:p w14:paraId="147ED93F" w14:textId="77777777" w:rsidR="00367BD6" w:rsidRDefault="00367BD6" w:rsidP="00367BD6">
      <w:pPr>
        <w:rPr>
          <w:rFonts w:hAnsi="Times New Roman" w:cs="Times New Roman"/>
          <w:spacing w:val="4"/>
        </w:rPr>
      </w:pPr>
      <w:r>
        <w:rPr>
          <w:rFonts w:hint="eastAsia"/>
        </w:rPr>
        <w:t xml:space="preserve">　非定型ＢＳＥについては研究が始まったばかりであり発生メカニズムなどは未解明とされる。日本では</w:t>
      </w:r>
      <w:r>
        <w:rPr>
          <w:rFonts w:hint="eastAsia"/>
        </w:rPr>
        <w:t>23</w:t>
      </w:r>
      <w:r>
        <w:rPr>
          <w:rFonts w:hint="eastAsia"/>
        </w:rPr>
        <w:t>ヵ月齢で見つかっており、続いてイタリアで見つかった高齢牛では、肉の一部</w:t>
      </w:r>
      <w:r>
        <w:rPr>
          <w:rFonts w:hint="eastAsia"/>
        </w:rPr>
        <w:t>(</w:t>
      </w:r>
      <w:r>
        <w:rPr>
          <w:rFonts w:hint="eastAsia"/>
        </w:rPr>
        <w:t>背中ロース、胸バラ肉、もも肉</w:t>
      </w:r>
      <w:r>
        <w:rPr>
          <w:rFonts w:hint="eastAsia"/>
        </w:rPr>
        <w:t>)</w:t>
      </w:r>
      <w:r>
        <w:rPr>
          <w:rFonts w:hint="eastAsia"/>
        </w:rPr>
        <w:t>に感染性が認められ、「危険部位を除くだけで安全性が保たれる」という従来の考え方が、非定型ＢＳＥでは当てはまらないことが分かった。こうした状況にありながら、食品安全委員会のように「人の健康への影響は無視できる」と切り捨てていいものか。</w:t>
      </w:r>
    </w:p>
    <w:p w14:paraId="6160EF9F" w14:textId="77777777" w:rsidR="00367BD6" w:rsidRDefault="00367BD6" w:rsidP="00367BD6">
      <w:pPr>
        <w:rPr>
          <w:rFonts w:hAnsi="Times New Roman" w:cs="Times New Roman"/>
          <w:spacing w:val="4"/>
        </w:rPr>
      </w:pPr>
      <w:r>
        <w:rPr>
          <w:rFonts w:hint="eastAsia"/>
        </w:rPr>
        <w:t xml:space="preserve">　このため、私たちは「全頭検査は継続すべき」と考え、厚生労働省・北海道など関係機関に要請した。</w:t>
      </w:r>
    </w:p>
    <w:p w14:paraId="5ED58745" w14:textId="77777777" w:rsidR="00367BD6" w:rsidRDefault="00367BD6" w:rsidP="00367BD6">
      <w:pPr>
        <w:rPr>
          <w:rFonts w:hAnsi="Times New Roman" w:cs="Times New Roman"/>
          <w:spacing w:val="4"/>
        </w:rPr>
      </w:pPr>
    </w:p>
    <w:p w14:paraId="40B33A1C" w14:textId="77777777" w:rsidR="00367BD6" w:rsidRDefault="00367BD6" w:rsidP="00367BD6">
      <w:pPr>
        <w:rPr>
          <w:rFonts w:hAnsi="Times New Roman" w:cs="Times New Roman"/>
          <w:spacing w:val="4"/>
        </w:rPr>
      </w:pPr>
      <w:r>
        <w:rPr>
          <w:rFonts w:eastAsia="ＭＳ ゴシック" w:hAnsi="Times New Roman" w:cs="ＭＳ ゴシック" w:hint="eastAsia"/>
        </w:rPr>
        <w:t>「無視できる」とは</w:t>
      </w:r>
    </w:p>
    <w:p w14:paraId="36C9080F" w14:textId="77777777" w:rsidR="00367BD6" w:rsidRDefault="00367BD6" w:rsidP="00367BD6">
      <w:pPr>
        <w:rPr>
          <w:rFonts w:hAnsi="Times New Roman" w:cs="Times New Roman"/>
          <w:spacing w:val="4"/>
        </w:rPr>
      </w:pPr>
      <w:r>
        <w:rPr>
          <w:rFonts w:hint="eastAsia"/>
        </w:rPr>
        <w:t xml:space="preserve">　言葉、表現の問題も指摘したい。「人の健康への影響は無視できる」。無視するというのは影響があることを認めていることを意味する。「全く低い確率で健康が害されたとして</w:t>
      </w:r>
      <w:r>
        <w:rPr>
          <w:rFonts w:hint="eastAsia"/>
        </w:rPr>
        <w:lastRenderedPageBreak/>
        <w:t>も食品安全委員会は無視する」と受け止められても仕方ない表現である。食の安全を標榜する機関が使うべき言葉ではない。</w:t>
      </w:r>
    </w:p>
    <w:p w14:paraId="5946F0A7" w14:textId="77777777" w:rsidR="00367BD6" w:rsidRDefault="00367BD6" w:rsidP="00367BD6">
      <w:pPr>
        <w:rPr>
          <w:rFonts w:hAnsi="Times New Roman" w:cs="Times New Roman"/>
          <w:spacing w:val="4"/>
        </w:rPr>
      </w:pPr>
    </w:p>
    <w:p w14:paraId="118B2245" w14:textId="77777777" w:rsidR="00367BD6" w:rsidRDefault="00367BD6" w:rsidP="00367BD6">
      <w:pPr>
        <w:rPr>
          <w:rFonts w:hAnsi="Times New Roman" w:cs="Times New Roman"/>
          <w:spacing w:val="4"/>
        </w:rPr>
      </w:pPr>
      <w:r>
        <w:rPr>
          <w:rFonts w:eastAsia="ＭＳ ゴシック" w:hAnsi="Times New Roman" w:cs="ＭＳ ゴシック" w:hint="eastAsia"/>
        </w:rPr>
        <w:t>性急な緩和に米国の影</w:t>
      </w:r>
    </w:p>
    <w:p w14:paraId="21AE5E40" w14:textId="77777777" w:rsidR="00367BD6" w:rsidRDefault="00367BD6" w:rsidP="00367BD6">
      <w:pPr>
        <w:rPr>
          <w:rFonts w:hAnsi="Times New Roman" w:cs="Times New Roman"/>
          <w:spacing w:val="4"/>
        </w:rPr>
      </w:pPr>
      <w:r>
        <w:rPr>
          <w:rFonts w:hint="eastAsia"/>
        </w:rPr>
        <w:t xml:space="preserve">　一昨年以来、ＢＳＥに関する動きはめまぐるしく、国は昨年２月に牛肉の輸入規制を「</w:t>
      </w:r>
      <w:r>
        <w:rPr>
          <w:rFonts w:hint="eastAsia"/>
        </w:rPr>
        <w:t>30</w:t>
      </w:r>
      <w:r>
        <w:rPr>
          <w:rFonts w:hint="eastAsia"/>
        </w:rPr>
        <w:t>ヵ月齢以下」に緩和、国内検査を同４月には「</w:t>
      </w:r>
      <w:r>
        <w:rPr>
          <w:rFonts w:hint="eastAsia"/>
        </w:rPr>
        <w:t>30</w:t>
      </w:r>
      <w:r>
        <w:rPr>
          <w:rFonts w:hint="eastAsia"/>
        </w:rPr>
        <w:t>ヵ月超」、わずか３ヵ月後の７月には「</w:t>
      </w:r>
      <w:r>
        <w:rPr>
          <w:rFonts w:hint="eastAsia"/>
        </w:rPr>
        <w:t>48</w:t>
      </w:r>
      <w:r>
        <w:rPr>
          <w:rFonts w:hint="eastAsia"/>
        </w:rPr>
        <w:t>ヵ月超」へ立て続けに緩和。都道府県にも全頭検査を廃止してこれに合わせるよう通達した。この性急な動きの背後にあるのはＴＰＰ</w:t>
      </w:r>
      <w:r>
        <w:rPr>
          <w:rFonts w:hint="eastAsia"/>
        </w:rPr>
        <w:t>(</w:t>
      </w:r>
      <w:r>
        <w:rPr>
          <w:rFonts w:hint="eastAsia"/>
        </w:rPr>
        <w:t>環太平洋経済連携協定</w:t>
      </w:r>
      <w:r>
        <w:rPr>
          <w:rFonts w:hint="eastAsia"/>
        </w:rPr>
        <w:t>)</w:t>
      </w:r>
      <w:r>
        <w:rPr>
          <w:rFonts w:hint="eastAsia"/>
        </w:rPr>
        <w:t>といわれている。牛肉は日本に対する米国の３大要求項目の１つで、政府がＴＰＰ参加交渉を進めるため米国の度重なる緩和要求に譲歩した、と見られている。国民の食の安全が外国の圧力で左右されてはならない。</w:t>
      </w:r>
    </w:p>
    <w:p w14:paraId="39628508" w14:textId="77777777" w:rsidR="00367BD6" w:rsidRDefault="00367BD6" w:rsidP="00367BD6">
      <w:pPr>
        <w:rPr>
          <w:rFonts w:hAnsi="Times New Roman" w:cs="Times New Roman"/>
          <w:spacing w:val="4"/>
        </w:rPr>
      </w:pPr>
      <w:r>
        <w:rPr>
          <w:rFonts w:hint="eastAsia"/>
        </w:rPr>
        <w:t xml:space="preserve">　そもそも、米国にはトレーサビリティ制度は存在せず、全頭検査も行われていない。ＢＳＥの症状を呈する牛だけのチェックなので検査率は１％にも満たないが、非定型ＢＳＥが発見されている。全体はどうなのかと考えると、とても輸入される牛肉を安心して食べられる状況ではない。</w:t>
      </w:r>
    </w:p>
    <w:p w14:paraId="13965E33" w14:textId="77777777" w:rsidR="00367BD6" w:rsidRDefault="00367BD6" w:rsidP="00367BD6">
      <w:pPr>
        <w:rPr>
          <w:rFonts w:hAnsi="Times New Roman" w:cs="Times New Roman"/>
          <w:spacing w:val="4"/>
        </w:rPr>
      </w:pPr>
    </w:p>
    <w:p w14:paraId="0AA87949" w14:textId="77777777" w:rsidR="00367BD6" w:rsidRDefault="00367BD6" w:rsidP="00367BD6">
      <w:pPr>
        <w:rPr>
          <w:rFonts w:hAnsi="Times New Roman" w:cs="Times New Roman"/>
          <w:spacing w:val="4"/>
        </w:rPr>
      </w:pPr>
      <w:r>
        <w:rPr>
          <w:rFonts w:eastAsia="ＭＳ ゴシック" w:hAnsi="Times New Roman" w:cs="ＭＳ ゴシック" w:hint="eastAsia"/>
        </w:rPr>
        <w:t>予防原則で</w:t>
      </w:r>
    </w:p>
    <w:p w14:paraId="7C41A62E" w14:textId="77777777" w:rsidR="00367BD6" w:rsidRDefault="00367BD6" w:rsidP="00367BD6">
      <w:pPr>
        <w:rPr>
          <w:rFonts w:hAnsi="Times New Roman" w:cs="Times New Roman"/>
          <w:spacing w:val="4"/>
        </w:rPr>
      </w:pPr>
      <w:r>
        <w:rPr>
          <w:rFonts w:hint="eastAsia"/>
        </w:rPr>
        <w:t xml:space="preserve">　未解明ではあっても、</w:t>
      </w:r>
      <w:r>
        <w:rPr>
          <w:rFonts w:hint="eastAsia"/>
        </w:rPr>
        <w:t>23</w:t>
      </w:r>
      <w:r>
        <w:rPr>
          <w:rFonts w:hint="eastAsia"/>
        </w:rPr>
        <w:t>ヵ月の若い牛にも非定型ＢＳＥがあり、</w:t>
      </w:r>
      <w:r>
        <w:rPr>
          <w:rFonts w:hint="eastAsia"/>
        </w:rPr>
        <w:t>48</w:t>
      </w:r>
      <w:r>
        <w:rPr>
          <w:rFonts w:hint="eastAsia"/>
        </w:rPr>
        <w:t>ヵ月齢超の検査ではそれらが見逃される恐れがある。非定型ＢＳＥ牛も人への伝染性の可能性があるとすれば、「無視」せずに全頭検査など万全の安全対策を実施すべきだ。</w:t>
      </w:r>
    </w:p>
    <w:p w14:paraId="2B71F2E7" w14:textId="77777777" w:rsidR="00FA64F0" w:rsidRDefault="00367BD6" w:rsidP="00367BD6">
      <w:pPr>
        <w:autoSpaceDE w:val="0"/>
        <w:autoSpaceDN w:val="0"/>
        <w:jc w:val="left"/>
      </w:pPr>
      <w:r>
        <w:rPr>
          <w:rFonts w:hint="eastAsia"/>
        </w:rPr>
        <w:t xml:space="preserve">　「全頭検査は税金の無駄遣い」との声もあるが、健康への影響が現れてから払う代償は全頭検査費用よりはるかに大きいといわれる。それと併せて、健康と生命にかかわることを忘れてはならない。</w:t>
      </w:r>
    </w:p>
    <w:p w14:paraId="1C627703" w14:textId="4D8058B1" w:rsidR="00FA64F0" w:rsidRPr="00FA64F0" w:rsidRDefault="00367BD6" w:rsidP="00367BD6">
      <w:pPr>
        <w:autoSpaceDE w:val="0"/>
        <w:autoSpaceDN w:val="0"/>
        <w:jc w:val="left"/>
        <w:rPr>
          <w:rFonts w:hAnsi="Times New Roman" w:cs="Times New Roman"/>
        </w:rPr>
      </w:pPr>
      <w:r>
        <w:rPr>
          <w:rFonts w:hAnsi="Times New Roman" w:cs="Times New Roman" w:hint="eastAsia"/>
        </w:rPr>
        <w:br w:type="page"/>
      </w:r>
    </w:p>
    <w:p w14:paraId="44F3BCFF" w14:textId="77777777" w:rsidR="003B0E21" w:rsidRDefault="00B979FC" w:rsidP="00B979FC">
      <w:pPr>
        <w:pStyle w:val="3"/>
        <w:ind w:left="935"/>
      </w:pPr>
      <w:bookmarkStart w:id="25" w:name="_Toc385590800"/>
      <w:r>
        <w:rPr>
          <w:rFonts w:hint="eastAsia"/>
        </w:rPr>
        <w:lastRenderedPageBreak/>
        <w:t>４．</w:t>
      </w:r>
      <w:r w:rsidR="003B0E21">
        <w:rPr>
          <w:rFonts w:hint="eastAsia"/>
        </w:rPr>
        <w:t>中村氏講演資料</w:t>
      </w:r>
      <w:bookmarkEnd w:id="25"/>
    </w:p>
    <w:p w14:paraId="0E103F97" w14:textId="77777777" w:rsidR="00C779AF" w:rsidRDefault="00C779AF" w:rsidP="00367BD6"/>
    <w:p w14:paraId="55A65415" w14:textId="77777777" w:rsidR="00367BD6" w:rsidRDefault="00367BD6" w:rsidP="00367BD6">
      <w:pPr>
        <w:rPr>
          <w:rFonts w:cs="Times New Roman"/>
        </w:rPr>
      </w:pPr>
      <w:r>
        <w:t>2001</w:t>
      </w:r>
      <w:r>
        <w:rPr>
          <w:rFonts w:cs="ＭＳ 明朝" w:hint="eastAsia"/>
        </w:rPr>
        <w:t>年　ＢＳＥ発生が報じられて、ほとんど初めて聞いた「狂牛病」と言う言葉。</w:t>
      </w:r>
    </w:p>
    <w:p w14:paraId="68F49479" w14:textId="77777777" w:rsidR="00367BD6" w:rsidRDefault="00367BD6" w:rsidP="00367BD6">
      <w:pPr>
        <w:rPr>
          <w:rFonts w:cs="Times New Roman"/>
        </w:rPr>
      </w:pPr>
      <w:r>
        <w:rPr>
          <w:rFonts w:cs="ＭＳ 明朝" w:hint="eastAsia"/>
        </w:rPr>
        <w:t xml:space="preserve">　　　　　牛飼いにとっては市場の閉鎖や価格の低迷、そして未知の病気への不安。</w:t>
      </w:r>
    </w:p>
    <w:p w14:paraId="09F0E6EA" w14:textId="77777777" w:rsidR="00367BD6" w:rsidRDefault="00367BD6" w:rsidP="00367BD6">
      <w:pPr>
        <w:rPr>
          <w:rFonts w:cs="Times New Roman"/>
        </w:rPr>
      </w:pPr>
    </w:p>
    <w:p w14:paraId="79D74345" w14:textId="77777777" w:rsidR="00367BD6" w:rsidRDefault="00367BD6" w:rsidP="00367BD6">
      <w:pPr>
        <w:rPr>
          <w:rFonts w:cs="Times New Roman"/>
        </w:rPr>
      </w:pPr>
      <w:r>
        <w:rPr>
          <w:rFonts w:cs="ＭＳ 明朝" w:hint="eastAsia"/>
        </w:rPr>
        <w:t>その後飼料規制と肉用牛の危険部位の除去、全頭検査、死亡牛のサーベイランス、という体勢ができて、ＢＳＥに関しては安心して経営のできる事となった。</w:t>
      </w:r>
    </w:p>
    <w:p w14:paraId="523CAAF9" w14:textId="77777777" w:rsidR="00367BD6" w:rsidRDefault="00367BD6" w:rsidP="00367BD6">
      <w:pPr>
        <w:rPr>
          <w:rFonts w:cs="Times New Roman"/>
        </w:rPr>
      </w:pPr>
    </w:p>
    <w:p w14:paraId="7C77E480" w14:textId="77777777" w:rsidR="00367BD6" w:rsidRDefault="00367BD6" w:rsidP="00367BD6">
      <w:pPr>
        <w:ind w:firstLineChars="100" w:firstLine="234"/>
        <w:rPr>
          <w:rFonts w:cs="Times New Roman"/>
        </w:rPr>
      </w:pPr>
      <w:r>
        <w:rPr>
          <w:rFonts w:cs="ＭＳ 明朝" w:hint="eastAsia"/>
        </w:rPr>
        <w:t>この度日本がＢＳＥ清浄国になったわけだが、消費者も私たち生産者の中にも「全頭検査をしているから安心！」と言う認識がまだまだある。検査月齢の変更もあった中でＢＳＥの牛をふるい分けするための検査ではないこと、清浄国となったのは、飼料汚染を駐める飼料規制が有効に働いた事を重ねて説明する必要がある。</w:t>
      </w:r>
    </w:p>
    <w:p w14:paraId="1E85FEBC" w14:textId="77777777" w:rsidR="00367BD6" w:rsidRDefault="00367BD6" w:rsidP="00367BD6">
      <w:pPr>
        <w:rPr>
          <w:rFonts w:cs="Times New Roman"/>
        </w:rPr>
      </w:pPr>
      <w:r>
        <w:rPr>
          <w:rFonts w:cs="ＭＳ 明朝" w:hint="eastAsia"/>
        </w:rPr>
        <w:t xml:space="preserve">　</w:t>
      </w:r>
    </w:p>
    <w:p w14:paraId="158A2C12" w14:textId="77777777" w:rsidR="00367BD6" w:rsidRDefault="00367BD6" w:rsidP="00367BD6">
      <w:pPr>
        <w:rPr>
          <w:rFonts w:cs="Times New Roman"/>
        </w:rPr>
      </w:pPr>
      <w:r>
        <w:rPr>
          <w:rFonts w:cs="ＭＳ 明朝" w:hint="eastAsia"/>
        </w:rPr>
        <w:t xml:space="preserve">　今後の不安</w:t>
      </w:r>
    </w:p>
    <w:p w14:paraId="70C963BC" w14:textId="77777777" w:rsidR="00367BD6" w:rsidRPr="008917AD" w:rsidRDefault="00367BD6" w:rsidP="00367BD6">
      <w:pPr>
        <w:pStyle w:val="a3"/>
        <w:numPr>
          <w:ilvl w:val="0"/>
          <w:numId w:val="3"/>
        </w:numPr>
        <w:ind w:leftChars="0"/>
        <w:rPr>
          <w:rFonts w:cs="Times New Roman"/>
        </w:rPr>
      </w:pPr>
      <w:r>
        <w:rPr>
          <w:rFonts w:cs="ＭＳ 明朝" w:hint="eastAsia"/>
        </w:rPr>
        <w:t>肉骨粉肥料が解禁になったが、ＢＳＥの原因であることについて曖昧にしたままだとより安価な原料へと動く中で飼料規制のない国からの輸入などの間違いが起こらないだろうか</w:t>
      </w:r>
      <w:r>
        <w:t>?</w:t>
      </w:r>
    </w:p>
    <w:p w14:paraId="79042226" w14:textId="77777777" w:rsidR="00367BD6" w:rsidRDefault="00367BD6" w:rsidP="00367BD6">
      <w:pPr>
        <w:pStyle w:val="a3"/>
        <w:numPr>
          <w:ilvl w:val="0"/>
          <w:numId w:val="3"/>
        </w:numPr>
        <w:ind w:leftChars="0"/>
      </w:pPr>
      <w:r>
        <w:rPr>
          <w:rFonts w:cs="ＭＳ 明朝" w:hint="eastAsia"/>
        </w:rPr>
        <w:t>交差汚染のない飼料生産体系が、記憶の風化や飼料業者の世代交代の中で壊れていかないだろうか</w:t>
      </w:r>
      <w:r>
        <w:t>?</w:t>
      </w:r>
    </w:p>
    <w:p w14:paraId="2E9EF993" w14:textId="77777777" w:rsidR="00367BD6" w:rsidRDefault="00367BD6" w:rsidP="00367BD6">
      <w:pPr>
        <w:pStyle w:val="a3"/>
        <w:numPr>
          <w:ilvl w:val="0"/>
          <w:numId w:val="3"/>
        </w:numPr>
        <w:ind w:leftChars="0"/>
      </w:pPr>
      <w:r>
        <w:rPr>
          <w:rFonts w:cs="ＭＳ 明朝" w:hint="eastAsia"/>
        </w:rPr>
        <w:t>仔牛用のミルクが円安により一昨年秋よりじわじわと値上がりし、年が明けて急に倍の価格に高騰している。中国などの需要拡大により脱脂粉乳が国際的に高騰したことによる。より価格の安い原材料へと流れたときに脱脂粉乳に限らず、飼料メーカーが危険なものに手を出してしまうのではないだろうか</w:t>
      </w:r>
      <w:r>
        <w:t>?</w:t>
      </w:r>
    </w:p>
    <w:p w14:paraId="23D95A4A" w14:textId="77777777" w:rsidR="00367BD6" w:rsidRDefault="00367BD6" w:rsidP="00367BD6">
      <w:pPr>
        <w:pStyle w:val="a3"/>
        <w:numPr>
          <w:ilvl w:val="0"/>
          <w:numId w:val="3"/>
        </w:numPr>
        <w:ind w:leftChars="0"/>
        <w:rPr>
          <w:rFonts w:cs="Times New Roman"/>
        </w:rPr>
      </w:pPr>
      <w:r>
        <w:rPr>
          <w:rFonts w:cs="ＭＳ 明朝" w:hint="eastAsia"/>
        </w:rPr>
        <w:t>輸入牛肉の生産国でのＢＳＥに関わる生産履歴の有無や飼料規制など管理がどういう考え方で行われているのか、その情報がなければ「当然日本産と同等な安心なもの」として消費者の手に渡るのではないだろうか</w:t>
      </w:r>
      <w:r>
        <w:t>?</w:t>
      </w:r>
      <w:r>
        <w:rPr>
          <w:rFonts w:cs="ＭＳ 明朝" w:hint="eastAsia"/>
        </w:rPr>
        <w:t xml:space="preserve">　飲食店や中食業者はどんどん使うだろう。</w:t>
      </w:r>
    </w:p>
    <w:p w14:paraId="64699336" w14:textId="77777777" w:rsidR="00367BD6" w:rsidRPr="004F2C5A" w:rsidRDefault="00367BD6" w:rsidP="00367BD6">
      <w:pPr>
        <w:pStyle w:val="a3"/>
        <w:ind w:leftChars="0" w:left="570"/>
        <w:rPr>
          <w:rFonts w:cs="Times New Roman"/>
        </w:rPr>
      </w:pPr>
    </w:p>
    <w:p w14:paraId="41415FA6" w14:textId="77777777" w:rsidR="00B979FC" w:rsidRPr="00367BD6" w:rsidRDefault="00B979FC" w:rsidP="005D609F">
      <w:pPr>
        <w:rPr>
          <w:rFonts w:asciiTheme="minorEastAsia" w:hAnsiTheme="minorEastAsia"/>
          <w:sz w:val="21"/>
          <w:szCs w:val="21"/>
        </w:rPr>
      </w:pPr>
    </w:p>
    <w:p w14:paraId="03FF45C4" w14:textId="77777777" w:rsidR="00B979FC" w:rsidRDefault="00B979FC">
      <w:pPr>
        <w:widowControl/>
        <w:jc w:val="left"/>
        <w:rPr>
          <w:rFonts w:asciiTheme="majorHAnsi" w:eastAsiaTheme="majorEastAsia" w:hAnsiTheme="majorHAnsi" w:cstheme="majorBidi"/>
        </w:rPr>
      </w:pPr>
      <w:r>
        <w:br w:type="page"/>
      </w:r>
    </w:p>
    <w:p w14:paraId="7324173D" w14:textId="77777777" w:rsidR="003B0E21" w:rsidRDefault="00B979FC" w:rsidP="00B979FC">
      <w:pPr>
        <w:pStyle w:val="3"/>
        <w:ind w:left="935"/>
      </w:pPr>
      <w:bookmarkStart w:id="26" w:name="_Toc385590801"/>
      <w:r>
        <w:rPr>
          <w:rFonts w:hint="eastAsia"/>
        </w:rPr>
        <w:lastRenderedPageBreak/>
        <w:t>５．</w:t>
      </w:r>
      <w:r w:rsidR="003B0E21">
        <w:rPr>
          <w:rFonts w:hint="eastAsia"/>
        </w:rPr>
        <w:t>竹田氏講演資料</w:t>
      </w:r>
      <w:bookmarkEnd w:id="26"/>
    </w:p>
    <w:p w14:paraId="4A9C715A" w14:textId="77777777" w:rsidR="00367BD6" w:rsidRDefault="00367BD6" w:rsidP="00367BD6">
      <w:pPr>
        <w:rPr>
          <w:rFonts w:ascii="HG丸ｺﾞｼｯｸM-PRO" w:eastAsia="HG丸ｺﾞｼｯｸM-PRO"/>
        </w:rPr>
      </w:pPr>
      <w:r>
        <w:rPr>
          <w:rFonts w:ascii="HG丸ｺﾞｼｯｸM-PRO" w:eastAsia="HG丸ｺﾞｼｯｸM-PRO" w:hint="eastAsia"/>
        </w:rPr>
        <w:t>消費者運動に関わってきた主婦の目線</w:t>
      </w:r>
    </w:p>
    <w:p w14:paraId="6EB55CA3"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(一社)札幌消費者協会　食と健康を考える会</w:t>
      </w:r>
    </w:p>
    <w:p w14:paraId="3EAFDC57"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竹田　加代</w:t>
      </w:r>
    </w:p>
    <w:p w14:paraId="7BA4CAA5" w14:textId="5B114799" w:rsidR="00367BD6" w:rsidRDefault="00FB5AE9" w:rsidP="00367BD6">
      <w:pPr>
        <w:rPr>
          <w:rFonts w:ascii="HG丸ｺﾞｼｯｸM-PRO" w:eastAsia="HG丸ｺﾞｼｯｸM-PRO"/>
        </w:rPr>
      </w:pPr>
      <w:r>
        <w:rPr>
          <w:rFonts w:ascii="Century" w:eastAsia="ＭＳ 明朝"/>
          <w:noProof/>
          <w:sz w:val="21"/>
        </w:rPr>
        <mc:AlternateContent>
          <mc:Choice Requires="wps">
            <w:drawing>
              <wp:anchor distT="0" distB="0" distL="114300" distR="114300" simplePos="0" relativeHeight="251664384" behindDoc="0" locked="0" layoutInCell="1" allowOverlap="1" wp14:anchorId="268DE092" wp14:editId="4A19CE6F">
                <wp:simplePos x="0" y="0"/>
                <wp:positionH relativeFrom="column">
                  <wp:posOffset>3771900</wp:posOffset>
                </wp:positionH>
                <wp:positionV relativeFrom="paragraph">
                  <wp:posOffset>175260</wp:posOffset>
                </wp:positionV>
                <wp:extent cx="2653030" cy="1590040"/>
                <wp:effectExtent l="137160" t="6985" r="10160" b="12700"/>
                <wp:wrapSquare wrapText="bothSides"/>
                <wp:docPr id="10" name="角丸四角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1590040"/>
                        </a:xfrm>
                        <a:prstGeom prst="wedgeRoundRectCallout">
                          <a:avLst>
                            <a:gd name="adj1" fmla="val -54667"/>
                            <a:gd name="adj2" fmla="val -4032"/>
                            <a:gd name="adj3" fmla="val 16667"/>
                          </a:avLst>
                        </a:prstGeom>
                        <a:solidFill>
                          <a:srgbClr val="FFFFFF"/>
                        </a:solidFill>
                        <a:ln w="9525">
                          <a:solidFill>
                            <a:srgbClr val="000000"/>
                          </a:solidFill>
                          <a:miter lim="800000"/>
                          <a:headEnd/>
                          <a:tailEnd/>
                        </a:ln>
                      </wps:spPr>
                      <wps:txbx>
                        <w:txbxContent>
                          <w:p w14:paraId="3BB2E418" w14:textId="77777777" w:rsidR="00B05643" w:rsidRDefault="00B05643" w:rsidP="00367BD6">
                            <w:pPr>
                              <w:spacing w:line="280" w:lineRule="exact"/>
                              <w:rPr>
                                <w:szCs w:val="21"/>
                              </w:rPr>
                            </w:pPr>
                            <w:r>
                              <w:rPr>
                                <w:rFonts w:ascii="ＭＳ Ｐゴシック" w:eastAsia="ＭＳ Ｐゴシック" w:hAnsi="ＭＳ Ｐゴシック" w:hint="eastAsia"/>
                                <w:szCs w:val="21"/>
                              </w:rPr>
                              <w:t>消費者団体や専門家などは、それまでの現行法が違反業者の取締りを対象にしており、消費者の健康を守ることを明記していないことや、行政の裁量を認める記述が多い点を問題視して、</w:t>
                            </w:r>
                            <w:r>
                              <w:rPr>
                                <w:rFonts w:ascii="ＭＳ Ｐゴシック" w:eastAsia="ＭＳ Ｐゴシック" w:hAnsi="ＭＳ Ｐゴシック" w:hint="eastAsia"/>
                              </w:rPr>
                              <w:t>国会請願署名は1400万筆を超える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DE0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8" type="#_x0000_t62" style="position:absolute;left:0;text-align:left;margin-left:297pt;margin-top:13.8pt;width:208.9pt;height:1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" adj="-1008,9929">
                <v:textbox inset="5.85pt,.7pt,5.85pt,.7pt">
                  <w:txbxContent>
                    <w:p w14:paraId="3BB2E418" w14:textId="77777777" w:rsidR="00B05643" w:rsidRDefault="00B05643" w:rsidP="00367BD6">
                      <w:pPr>
                        <w:spacing w:line="280" w:lineRule="exact"/>
                        <w:rPr>
                          <w:szCs w:val="21"/>
                        </w:rPr>
                      </w:pPr>
                      <w:r>
                        <w:rPr>
                          <w:rFonts w:ascii="ＭＳ Ｐゴシック" w:eastAsia="ＭＳ Ｐゴシック" w:hAnsi="ＭＳ Ｐゴシック" w:hint="eastAsia"/>
                          <w:szCs w:val="21"/>
                        </w:rPr>
                        <w:t>消費者団体や専門家などは、それまでの現行法が違反業者の取締りを対象にしており、消費者の健康を守ることを明記していないことや、行政の裁量を認める記述が多い点を問題視して、</w:t>
                      </w:r>
                      <w:r>
                        <w:rPr>
                          <w:rFonts w:ascii="ＭＳ Ｐゴシック" w:eastAsia="ＭＳ Ｐゴシック" w:hAnsi="ＭＳ Ｐゴシック" w:hint="eastAsia"/>
                        </w:rPr>
                        <w:t>国会請願署名は1400万筆を超える</w:t>
                      </w:r>
                    </w:p>
                  </w:txbxContent>
                </v:textbox>
                <w10:wrap type="square"/>
              </v:shape>
            </w:pict>
          </mc:Fallback>
        </mc:AlternateContent>
      </w:r>
    </w:p>
    <w:p w14:paraId="7BFF225C" w14:textId="77777777" w:rsidR="00367BD6" w:rsidRDefault="00367BD6" w:rsidP="00367BD6">
      <w:pPr>
        <w:rPr>
          <w:rFonts w:ascii="HG丸ｺﾞｼｯｸM-PRO" w:eastAsia="HG丸ｺﾞｼｯｸM-PRO"/>
          <w:b/>
        </w:rPr>
      </w:pPr>
      <w:r>
        <w:rPr>
          <w:rFonts w:ascii="HG丸ｺﾞｼｯｸM-PRO" w:eastAsia="HG丸ｺﾞｼｯｸM-PRO" w:hint="eastAsia"/>
          <w:b/>
        </w:rPr>
        <w:t>私が関わった消費者運動の時代</w:t>
      </w:r>
    </w:p>
    <w:p w14:paraId="05D61E88" w14:textId="77777777" w:rsidR="00367BD6" w:rsidRDefault="00367BD6" w:rsidP="00367BD6">
      <w:pPr>
        <w:rPr>
          <w:rFonts w:ascii="HG丸ｺﾞｼｯｸM-PRO" w:eastAsia="HG丸ｺﾞｼｯｸM-PRO"/>
          <w:u w:val="single"/>
        </w:rPr>
      </w:pPr>
      <w:r>
        <w:rPr>
          <w:rFonts w:ascii="HG丸ｺﾞｼｯｸM-PRO" w:eastAsia="HG丸ｺﾞｼｯｸM-PRO" w:hint="eastAsia"/>
        </w:rPr>
        <w:t xml:space="preserve">　　</w:t>
      </w:r>
      <w:r>
        <w:rPr>
          <w:rFonts w:ascii="HG丸ｺﾞｼｯｸM-PRO" w:eastAsia="HG丸ｺﾞｼｯｸM-PRO" w:hint="eastAsia"/>
          <w:u w:val="single"/>
        </w:rPr>
        <w:t>食品衛生法の抜本的改正署名運動</w:t>
      </w:r>
    </w:p>
    <w:p w14:paraId="025E0BAC" w14:textId="77777777" w:rsidR="00367BD6" w:rsidRDefault="00367BD6" w:rsidP="00367BD6">
      <w:pPr>
        <w:rPr>
          <w:rFonts w:ascii="HG丸ｺﾞｼｯｸM-PRO" w:eastAsia="HG丸ｺﾞｼｯｸM-PRO"/>
          <w:u w:val="single"/>
        </w:rPr>
      </w:pPr>
      <w:r>
        <w:rPr>
          <w:rFonts w:ascii="ＭＳ Ｐゴシック" w:eastAsia="ＭＳ Ｐゴシック" w:hAnsi="ＭＳ Ｐゴシック" w:cs="ＭＳ Ｐゴシック" w:hint="eastAsia"/>
          <w:kern w:val="0"/>
          <w:szCs w:val="21"/>
        </w:rPr>
        <w:t>2003年（平成15年）法目的が次のように改正された。</w:t>
      </w:r>
    </w:p>
    <w:p w14:paraId="6CF264CD" w14:textId="77777777" w:rsidR="00367BD6" w:rsidRDefault="00367BD6" w:rsidP="00367BD6">
      <w:pPr>
        <w:widowControl/>
        <w:ind w:left="720"/>
        <w:jc w:val="lef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Cs w:val="21"/>
        </w:rPr>
        <w:t>（改正前）「飲食に起因する</w:t>
      </w:r>
      <w:r>
        <w:rPr>
          <w:rFonts w:ascii="ＭＳ Ｐゴシック" w:eastAsia="ＭＳ Ｐゴシック" w:hAnsi="ＭＳ Ｐゴシック" w:cs="ＭＳ Ｐゴシック" w:hint="eastAsia"/>
          <w:bCs/>
          <w:kern w:val="0"/>
          <w:szCs w:val="21"/>
        </w:rPr>
        <w:t>衛生</w:t>
      </w:r>
      <w:r>
        <w:rPr>
          <w:rFonts w:ascii="ＭＳ Ｐゴシック" w:eastAsia="ＭＳ Ｐゴシック" w:hAnsi="ＭＳ Ｐゴシック" w:cs="ＭＳ Ｐゴシック" w:hint="eastAsia"/>
          <w:kern w:val="0"/>
          <w:szCs w:val="21"/>
        </w:rPr>
        <w:t>上の危害の発生を防止し、公衆衛生の向上及び増進に寄与すること」</w:t>
      </w:r>
    </w:p>
    <w:p w14:paraId="2A1209D5" w14:textId="77777777" w:rsidR="00367BD6" w:rsidRDefault="00367BD6" w:rsidP="00367BD6">
      <w:pPr>
        <w:widowControl/>
        <w:ind w:left="72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（改正後）「食品の</w:t>
      </w:r>
      <w:r>
        <w:rPr>
          <w:rFonts w:ascii="ＭＳ Ｐゴシック" w:eastAsia="ＭＳ Ｐゴシック" w:hAnsi="ＭＳ Ｐゴシック" w:cs="ＭＳ Ｐゴシック" w:hint="eastAsia"/>
          <w:b/>
          <w:bCs/>
          <w:kern w:val="0"/>
          <w:szCs w:val="21"/>
        </w:rPr>
        <w:t>安全</w:t>
      </w:r>
      <w:r>
        <w:rPr>
          <w:rFonts w:ascii="ＭＳ Ｐゴシック" w:eastAsia="ＭＳ Ｐゴシック" w:hAnsi="ＭＳ Ｐゴシック" w:cs="ＭＳ Ｐゴシック" w:hint="eastAsia"/>
          <w:kern w:val="0"/>
          <w:szCs w:val="21"/>
        </w:rPr>
        <w:t xml:space="preserve">性確保のために公衆衛生の見地から必要な規制その他の措置を講ずることにより、飲食に起因する衛生上の危害の発生を防止し、もつて国民の健康の保護を図ること」）。 </w:t>
      </w:r>
    </w:p>
    <w:p w14:paraId="110FF671" w14:textId="5D8237F6" w:rsidR="00367BD6" w:rsidRDefault="00FB5AE9" w:rsidP="00367BD6">
      <w:pPr>
        <w:widowControl/>
        <w:ind w:left="720"/>
        <w:jc w:val="left"/>
        <w:rPr>
          <w:rFonts w:ascii="ＭＳ Ｐゴシック" w:eastAsia="ＭＳ Ｐゴシック" w:hAnsi="ＭＳ Ｐゴシック" w:cs="ＭＳ Ｐゴシック"/>
          <w:kern w:val="0"/>
          <w:szCs w:val="21"/>
        </w:rPr>
      </w:pPr>
      <w:r>
        <w:rPr>
          <w:rFonts w:ascii="Century" w:eastAsia="ＭＳ 明朝" w:hAnsi="Century" w:cs="Times New Roman"/>
          <w:noProof/>
        </w:rPr>
        <mc:AlternateContent>
          <mc:Choice Requires="wps">
            <w:drawing>
              <wp:anchor distT="0" distB="0" distL="114300" distR="114300" simplePos="0" relativeHeight="251665408" behindDoc="0" locked="0" layoutInCell="1" allowOverlap="1" wp14:anchorId="2BED1B08" wp14:editId="08847B7E">
                <wp:simplePos x="0" y="0"/>
                <wp:positionH relativeFrom="column">
                  <wp:posOffset>3200400</wp:posOffset>
                </wp:positionH>
                <wp:positionV relativeFrom="paragraph">
                  <wp:posOffset>602615</wp:posOffset>
                </wp:positionV>
                <wp:extent cx="3295650" cy="2102485"/>
                <wp:effectExtent l="136525" t="12065" r="6350" b="9525"/>
                <wp:wrapSquare wrapText="bothSides"/>
                <wp:docPr id="9"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102485"/>
                        </a:xfrm>
                        <a:prstGeom prst="wedgeRoundRectCallout">
                          <a:avLst>
                            <a:gd name="adj1" fmla="val -53759"/>
                            <a:gd name="adj2" fmla="val -22727"/>
                            <a:gd name="adj3" fmla="val 16667"/>
                          </a:avLst>
                        </a:prstGeom>
                        <a:solidFill>
                          <a:srgbClr val="FFFFFF"/>
                        </a:solidFill>
                        <a:ln w="9525">
                          <a:solidFill>
                            <a:srgbClr val="000000"/>
                          </a:solidFill>
                          <a:miter lim="800000"/>
                          <a:headEnd/>
                          <a:tailEnd/>
                        </a:ln>
                      </wps:spPr>
                      <wps:txbx>
                        <w:txbxContent>
                          <w:p w14:paraId="70C4D71E" w14:textId="77777777" w:rsidR="00B05643" w:rsidRDefault="00B05643" w:rsidP="00367BD6">
                            <w:pPr>
                              <w:spacing w:line="280" w:lineRule="exact"/>
                            </w:pPr>
                            <w:r>
                              <w:rPr>
                                <w:rFonts w:ascii="ＭＳ Ｐゴシック" w:eastAsia="ＭＳ Ｐゴシック" w:hAnsi="ＭＳ Ｐゴシック" w:cs="ＭＳ Ｐゴシック" w:hint="eastAsia"/>
                                <w:kern w:val="0"/>
                                <w:sz w:val="23"/>
                                <w:szCs w:val="23"/>
                              </w:rPr>
                              <w:t xml:space="preserve">　</w:t>
                            </w:r>
                            <w:r>
                              <w:rPr>
                                <w:rFonts w:ascii="ＭＳ Ｐゴシック" w:eastAsia="ＭＳ Ｐゴシック" w:hAnsi="ＭＳ Ｐゴシック" w:cs="ＭＳ Ｐゴシック" w:hint="eastAsia"/>
                                <w:b/>
                                <w:kern w:val="0"/>
                                <w:szCs w:val="21"/>
                              </w:rPr>
                              <w:t>この法律は、科学技術の発展、国際化の進展その他の国民の食生活を取り巻く環境の変化に適確に対応</w:t>
                            </w:r>
                            <w:r>
                              <w:rPr>
                                <w:rFonts w:ascii="ＭＳ Ｐゴシック" w:eastAsia="ＭＳ Ｐゴシック" w:hAnsi="ＭＳ Ｐゴシック" w:cs="ＭＳ Ｐゴシック" w:hint="eastAsia"/>
                                <w:kern w:val="0"/>
                                <w:szCs w:val="21"/>
                              </w:rPr>
                              <w:t>することの緊要性にかんがみ、食品の安全性の確保に関し</w:t>
                            </w:r>
                            <w:r>
                              <w:rPr>
                                <w:rFonts w:ascii="ＭＳ Ｐゴシック" w:eastAsia="ＭＳ Ｐゴシック" w:hAnsi="ＭＳ Ｐゴシック" w:cs="ＭＳ Ｐゴシック" w:hint="eastAsia"/>
                                <w:b/>
                                <w:kern w:val="0"/>
                                <w:szCs w:val="21"/>
                              </w:rPr>
                              <w:t>、基本理念</w:t>
                            </w:r>
                            <w:r>
                              <w:rPr>
                                <w:rFonts w:ascii="ＭＳ Ｐゴシック" w:eastAsia="ＭＳ Ｐゴシック" w:hAnsi="ＭＳ Ｐゴシック" w:cs="ＭＳ Ｐゴシック" w:hint="eastAsia"/>
                                <w:kern w:val="0"/>
                                <w:szCs w:val="21"/>
                              </w:rPr>
                              <w:t>を定め、並びに</w:t>
                            </w:r>
                            <w:r>
                              <w:rPr>
                                <w:rFonts w:ascii="ＭＳ Ｐゴシック" w:eastAsia="ＭＳ Ｐゴシック" w:hAnsi="ＭＳ Ｐゴシック" w:cs="ＭＳ Ｐゴシック" w:hint="eastAsia"/>
                                <w:b/>
                                <w:kern w:val="0"/>
                                <w:szCs w:val="21"/>
                              </w:rPr>
                              <w:t>国、地方公共団体及び食品関連事業者の責務</w:t>
                            </w:r>
                            <w:r>
                              <w:rPr>
                                <w:rFonts w:ascii="ＭＳ Ｐゴシック" w:eastAsia="ＭＳ Ｐゴシック" w:hAnsi="ＭＳ Ｐゴシック" w:cs="ＭＳ Ｐゴシック" w:hint="eastAsia"/>
                                <w:kern w:val="0"/>
                                <w:szCs w:val="21"/>
                              </w:rPr>
                              <w:t>並びに</w:t>
                            </w:r>
                            <w:r>
                              <w:rPr>
                                <w:rFonts w:ascii="ＭＳ Ｐゴシック" w:eastAsia="ＭＳ Ｐゴシック" w:hAnsi="ＭＳ Ｐゴシック" w:cs="ＭＳ Ｐゴシック" w:hint="eastAsia"/>
                                <w:b/>
                                <w:kern w:val="0"/>
                                <w:szCs w:val="21"/>
                              </w:rPr>
                              <w:t>消費者の役割</w:t>
                            </w:r>
                            <w:r>
                              <w:rPr>
                                <w:rFonts w:ascii="ＭＳ Ｐゴシック" w:eastAsia="ＭＳ Ｐゴシック" w:hAnsi="ＭＳ Ｐゴシック" w:cs="ＭＳ Ｐゴシック" w:hint="eastAsia"/>
                                <w:kern w:val="0"/>
                                <w:szCs w:val="21"/>
                              </w:rPr>
                              <w:t>を明らかにするとともに、施策の策定に係る基本的な方針を定めることにより、食品の安全性の確保に関する施策を総合的に推進することを目的とする。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1B08" id="角丸四角形吹き出し 9" o:spid="_x0000_s1029" type="#_x0000_t62" style="position:absolute;left:0;text-align:left;margin-left:252pt;margin-top:47.45pt;width:259.5pt;height:16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" adj="-812,5891">
                <v:textbox inset="5.85pt,.7pt,5.85pt,.7pt">
                  <w:txbxContent>
                    <w:p w14:paraId="70C4D71E" w14:textId="77777777" w:rsidR="00B05643" w:rsidRDefault="00B05643" w:rsidP="00367BD6">
                      <w:pPr>
                        <w:spacing w:line="280" w:lineRule="exact"/>
                      </w:pPr>
                      <w:r>
                        <w:rPr>
                          <w:rFonts w:ascii="ＭＳ Ｐゴシック" w:eastAsia="ＭＳ Ｐゴシック" w:hAnsi="ＭＳ Ｐゴシック" w:cs="ＭＳ Ｐゴシック" w:hint="eastAsia"/>
                          <w:kern w:val="0"/>
                          <w:sz w:val="23"/>
                          <w:szCs w:val="23"/>
                        </w:rPr>
                        <w:t xml:space="preserve">　</w:t>
                      </w:r>
                      <w:r>
                        <w:rPr>
                          <w:rFonts w:ascii="ＭＳ Ｐゴシック" w:eastAsia="ＭＳ Ｐゴシック" w:hAnsi="ＭＳ Ｐゴシック" w:cs="ＭＳ Ｐゴシック" w:hint="eastAsia"/>
                          <w:b/>
                          <w:kern w:val="0"/>
                          <w:szCs w:val="21"/>
                        </w:rPr>
                        <w:t>この法律は、科学技術の発展、国際化の進展その他の国民の食生活を取り巻く環境の変化に適確に対応</w:t>
                      </w:r>
                      <w:r>
                        <w:rPr>
                          <w:rFonts w:ascii="ＭＳ Ｐゴシック" w:eastAsia="ＭＳ Ｐゴシック" w:hAnsi="ＭＳ Ｐゴシック" w:cs="ＭＳ Ｐゴシック" w:hint="eastAsia"/>
                          <w:kern w:val="0"/>
                          <w:szCs w:val="21"/>
                        </w:rPr>
                        <w:t>することの緊要性にかんがみ、食品の安全性の確保に関し</w:t>
                      </w:r>
                      <w:r>
                        <w:rPr>
                          <w:rFonts w:ascii="ＭＳ Ｐゴシック" w:eastAsia="ＭＳ Ｐゴシック" w:hAnsi="ＭＳ Ｐゴシック" w:cs="ＭＳ Ｐゴシック" w:hint="eastAsia"/>
                          <w:b/>
                          <w:kern w:val="0"/>
                          <w:szCs w:val="21"/>
                        </w:rPr>
                        <w:t>、基本理念</w:t>
                      </w:r>
                      <w:r>
                        <w:rPr>
                          <w:rFonts w:ascii="ＭＳ Ｐゴシック" w:eastAsia="ＭＳ Ｐゴシック" w:hAnsi="ＭＳ Ｐゴシック" w:cs="ＭＳ Ｐゴシック" w:hint="eastAsia"/>
                          <w:kern w:val="0"/>
                          <w:szCs w:val="21"/>
                        </w:rPr>
                        <w:t>を定め、並びに</w:t>
                      </w:r>
                      <w:r>
                        <w:rPr>
                          <w:rFonts w:ascii="ＭＳ Ｐゴシック" w:eastAsia="ＭＳ Ｐゴシック" w:hAnsi="ＭＳ Ｐゴシック" w:cs="ＭＳ Ｐゴシック" w:hint="eastAsia"/>
                          <w:b/>
                          <w:kern w:val="0"/>
                          <w:szCs w:val="21"/>
                        </w:rPr>
                        <w:t>国、地方公共団体及び食品関連事業者の責務</w:t>
                      </w:r>
                      <w:r>
                        <w:rPr>
                          <w:rFonts w:ascii="ＭＳ Ｐゴシック" w:eastAsia="ＭＳ Ｐゴシック" w:hAnsi="ＭＳ Ｐゴシック" w:cs="ＭＳ Ｐゴシック" w:hint="eastAsia"/>
                          <w:kern w:val="0"/>
                          <w:szCs w:val="21"/>
                        </w:rPr>
                        <w:t>並びに</w:t>
                      </w:r>
                      <w:r>
                        <w:rPr>
                          <w:rFonts w:ascii="ＭＳ Ｐゴシック" w:eastAsia="ＭＳ Ｐゴシック" w:hAnsi="ＭＳ Ｐゴシック" w:cs="ＭＳ Ｐゴシック" w:hint="eastAsia"/>
                          <w:b/>
                          <w:kern w:val="0"/>
                          <w:szCs w:val="21"/>
                        </w:rPr>
                        <w:t>消費者の役割</w:t>
                      </w:r>
                      <w:r>
                        <w:rPr>
                          <w:rFonts w:ascii="ＭＳ Ｐゴシック" w:eastAsia="ＭＳ Ｐゴシック" w:hAnsi="ＭＳ Ｐゴシック" w:cs="ＭＳ Ｐゴシック" w:hint="eastAsia"/>
                          <w:kern w:val="0"/>
                          <w:szCs w:val="21"/>
                        </w:rPr>
                        <w:t>を明らかにするとともに、施策の策定に係る基本的な方針を定めることにより、食品の安全性の確保に関する施策を総合的に推進することを目的とする。</w:t>
                      </w:r>
                    </w:p>
                  </w:txbxContent>
                </v:textbox>
                <w10:wrap type="square"/>
              </v:shape>
            </w:pict>
          </mc:Fallback>
        </mc:AlternateContent>
      </w:r>
      <w:r w:rsidR="00367BD6">
        <w:rPr>
          <w:rFonts w:ascii="ＭＳ Ｐゴシック" w:eastAsia="ＭＳ Ｐゴシック" w:hAnsi="ＭＳ Ｐゴシック" w:cs="ＭＳ Ｐゴシック" w:hint="eastAsia"/>
          <w:kern w:val="0"/>
          <w:szCs w:val="21"/>
        </w:rPr>
        <w:t>この2003年の改正は「国民の健康の保護」という、より高い目標設定とそれを実現するための「必要な規制その他の措置」という行政の役割を明確化していることが特徴である。</w:t>
      </w:r>
    </w:p>
    <w:p w14:paraId="2C6DFA29" w14:textId="77777777" w:rsidR="00367BD6" w:rsidRDefault="00367BD6" w:rsidP="00367BD6">
      <w:pPr>
        <w:widowControl/>
        <w:jc w:val="left"/>
        <w:rPr>
          <w:rFonts w:ascii="ＭＳ Ｐゴシック" w:eastAsia="ＭＳ Ｐゴシック" w:hAnsi="ＭＳ Ｐゴシック" w:cs="ＭＳ Ｐゴシック"/>
          <w:kern w:val="0"/>
          <w:szCs w:val="21"/>
          <w:u w:val="single"/>
        </w:rPr>
      </w:pPr>
      <w:r>
        <w:rPr>
          <w:rFonts w:ascii="ＭＳ Ｐゴシック" w:eastAsia="ＭＳ Ｐゴシック" w:hAnsi="ＭＳ Ｐゴシック" w:cs="ＭＳ Ｐゴシック" w:hint="eastAsia"/>
          <w:kern w:val="0"/>
          <w:szCs w:val="21"/>
          <w:u w:val="single"/>
        </w:rPr>
        <w:t>同時期に食品安全基本法制定。</w:t>
      </w:r>
    </w:p>
    <w:p w14:paraId="1222B7B6" w14:textId="77777777" w:rsidR="00367BD6" w:rsidRDefault="00367BD6" w:rsidP="00367BD6">
      <w:pPr>
        <w:widowControl/>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b/>
          <w:kern w:val="0"/>
          <w:szCs w:val="21"/>
        </w:rPr>
        <w:t>基本理念</w:t>
      </w:r>
    </w:p>
    <w:p w14:paraId="58EE792A" w14:textId="77777777" w:rsidR="00367BD6" w:rsidRDefault="00367BD6" w:rsidP="00367BD6">
      <w:pPr>
        <w:numPr>
          <w:ilvl w:val="0"/>
          <w:numId w:val="4"/>
        </w:numPr>
        <w:spacing w:line="280" w:lineRule="exact"/>
        <w:rPr>
          <w:rFonts w:ascii="ＭＳ Ｐゴシック" w:eastAsia="ＭＳ Ｐゴシック" w:hAnsi="ＭＳ Ｐゴシック" w:cs="Times New Roman"/>
          <w:szCs w:val="21"/>
        </w:rPr>
      </w:pPr>
      <w:r>
        <w:rPr>
          <w:rFonts w:ascii="ＭＳ Ｐゴシック" w:eastAsia="ＭＳ Ｐゴシック" w:hAnsi="ＭＳ Ｐゴシック" w:hint="eastAsia"/>
          <w:szCs w:val="21"/>
        </w:rPr>
        <w:t>国民の健康の保護が最も重要であるという基本的認識の下に、食品の安全性の確保のために必要な措置が講じられること</w:t>
      </w:r>
    </w:p>
    <w:p w14:paraId="4FAB1500" w14:textId="664D1F7E" w:rsidR="00367BD6" w:rsidRDefault="00FB5AE9" w:rsidP="00367BD6">
      <w:pPr>
        <w:numPr>
          <w:ilvl w:val="0"/>
          <w:numId w:val="4"/>
        </w:numPr>
        <w:spacing w:line="280" w:lineRule="exact"/>
        <w:rPr>
          <w:rFonts w:ascii="ＭＳ Ｐゴシック" w:eastAsia="ＭＳ Ｐゴシック" w:hAnsi="ＭＳ Ｐゴシック" w:cs="ＭＳ Ｐゴシック"/>
          <w:kern w:val="0"/>
          <w:szCs w:val="21"/>
        </w:rPr>
      </w:pPr>
      <w:r>
        <w:rPr>
          <w:rFonts w:ascii="Century" w:eastAsia="ＭＳ 明朝" w:hAnsi="Century" w:cs="Times New Roman"/>
          <w:noProof/>
        </w:rPr>
        <mc:AlternateContent>
          <mc:Choice Requires="wps">
            <w:drawing>
              <wp:anchor distT="0" distB="0" distL="114300" distR="114300" simplePos="0" relativeHeight="251667456" behindDoc="0" locked="0" layoutInCell="1" allowOverlap="1" wp14:anchorId="4232BB27" wp14:editId="70D9959A">
                <wp:simplePos x="0" y="0"/>
                <wp:positionH relativeFrom="column">
                  <wp:posOffset>-451485</wp:posOffset>
                </wp:positionH>
                <wp:positionV relativeFrom="paragraph">
                  <wp:posOffset>840740</wp:posOffset>
                </wp:positionV>
                <wp:extent cx="3907790" cy="2420620"/>
                <wp:effectExtent l="9525" t="12065" r="6985" b="5715"/>
                <wp:wrapSquare wrapText="bothSides"/>
                <wp:docPr id="3"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790" cy="2420620"/>
                        </a:xfrm>
                        <a:prstGeom prst="wedgeRoundRectCallout">
                          <a:avLst>
                            <a:gd name="adj1" fmla="val -39421"/>
                            <a:gd name="adj2" fmla="val -18597"/>
                            <a:gd name="adj3" fmla="val 16667"/>
                          </a:avLst>
                        </a:prstGeom>
                        <a:solidFill>
                          <a:srgbClr val="FFFFFF"/>
                        </a:solidFill>
                        <a:ln w="9525">
                          <a:solidFill>
                            <a:srgbClr val="000000"/>
                          </a:solidFill>
                          <a:miter lim="800000"/>
                          <a:headEnd/>
                          <a:tailEnd/>
                        </a:ln>
                      </wps:spPr>
                      <wps:txbx>
                        <w:txbxContent>
                          <w:p w14:paraId="4B82D7C0" w14:textId="77777777" w:rsidR="00B05643" w:rsidRPr="00B72DD4" w:rsidRDefault="00B05643" w:rsidP="00367BD6">
                            <w:pPr>
                              <w:spacing w:line="280" w:lineRule="exact"/>
                              <w:rPr>
                                <w:rFonts w:ascii="ＭＳ Ｐゴシック" w:eastAsia="ＭＳ Ｐゴシック" w:hAnsi="ＭＳ Ｐゴシック"/>
                                <w:sz w:val="18"/>
                                <w:szCs w:val="18"/>
                              </w:rPr>
                            </w:pPr>
                            <w:r w:rsidRPr="00B72DD4">
                              <w:rPr>
                                <w:rFonts w:ascii="ＭＳ Ｐゴシック" w:eastAsia="ＭＳ Ｐゴシック" w:hAnsi="ＭＳ Ｐゴシック" w:hint="eastAsia"/>
                                <w:sz w:val="18"/>
                                <w:szCs w:val="18"/>
                              </w:rPr>
                              <w:t>①</w:t>
                            </w:r>
                            <w:r w:rsidRPr="00B72DD4">
                              <w:rPr>
                                <w:rFonts w:ascii="ＭＳ Ｐゴシック" w:eastAsia="ＭＳ Ｐゴシック" w:hAnsi="ＭＳ Ｐゴシック" w:hint="eastAsia"/>
                                <w:b/>
                                <w:sz w:val="18"/>
                                <w:szCs w:val="18"/>
                              </w:rPr>
                              <w:t>「食品健康影響評価※」の実施（リスク評価）</w:t>
                            </w:r>
                          </w:p>
                          <w:p w14:paraId="759BB484" w14:textId="77777777" w:rsidR="00B05643" w:rsidRPr="00B72DD4" w:rsidRDefault="00B05643" w:rsidP="00B72DD4">
                            <w:pPr>
                              <w:spacing w:line="280" w:lineRule="exact"/>
                              <w:ind w:left="174" w:hangingChars="100" w:hanging="174"/>
                              <w:rPr>
                                <w:rFonts w:ascii="ＭＳ Ｐゴシック" w:eastAsia="ＭＳ Ｐゴシック" w:hAnsi="ＭＳ Ｐゴシック"/>
                                <w:sz w:val="18"/>
                                <w:szCs w:val="18"/>
                              </w:rPr>
                            </w:pPr>
                            <w:r w:rsidRPr="00B72DD4">
                              <w:rPr>
                                <w:rFonts w:ascii="ＭＳ Ｐゴシック" w:eastAsia="ＭＳ Ｐゴシック" w:hAnsi="ＭＳ Ｐゴシック"/>
                                <w:sz w:val="18"/>
                                <w:szCs w:val="18"/>
                              </w:rPr>
                              <w:t xml:space="preserve"> ・施策の策定に当たっては、原則として食品健康影響評価を実施 ・緊急を要する場合は、施策を暫定的に策定。その後遅滞なく、食品健康影響評価を実施</w:t>
                            </w:r>
                          </w:p>
                          <w:p w14:paraId="71692F00" w14:textId="77777777" w:rsidR="00B05643" w:rsidRPr="00B72DD4" w:rsidRDefault="00B05643" w:rsidP="00B72DD4">
                            <w:pPr>
                              <w:spacing w:line="280" w:lineRule="exact"/>
                              <w:ind w:left="174" w:hangingChars="100" w:hanging="174"/>
                              <w:rPr>
                                <w:rFonts w:ascii="ＭＳ Ｐゴシック" w:eastAsia="ＭＳ Ｐゴシック" w:hAnsi="ＭＳ Ｐゴシック"/>
                                <w:b/>
                                <w:sz w:val="18"/>
                                <w:szCs w:val="18"/>
                              </w:rPr>
                            </w:pPr>
                            <w:r w:rsidRPr="00B72DD4">
                              <w:rPr>
                                <w:rFonts w:ascii="ＭＳ Ｐゴシック" w:eastAsia="ＭＳ Ｐゴシック" w:hAnsi="ＭＳ Ｐゴシック"/>
                                <w:sz w:val="18"/>
                                <w:szCs w:val="18"/>
                              </w:rPr>
                              <w:t xml:space="preserve"> ・評価は、その時点の水準の科学的知見に基づいて、</w:t>
                            </w:r>
                            <w:r w:rsidRPr="00B72DD4">
                              <w:rPr>
                                <w:rFonts w:ascii="ＭＳ Ｐゴシック" w:eastAsia="ＭＳ Ｐゴシック" w:hAnsi="ＭＳ Ｐゴシック" w:hint="eastAsia"/>
                                <w:b/>
                                <w:sz w:val="18"/>
                                <w:szCs w:val="18"/>
                              </w:rPr>
                              <w:t>客観的</w:t>
                            </w:r>
                            <w:r w:rsidRPr="00B72DD4">
                              <w:rPr>
                                <w:rFonts w:ascii="ＭＳ Ｐゴシック" w:eastAsia="ＭＳ Ｐゴシック" w:hAnsi="ＭＳ Ｐゴシック"/>
                                <w:b/>
                                <w:sz w:val="18"/>
                                <w:szCs w:val="18"/>
                              </w:rPr>
                              <w:t xml:space="preserve"> かつ中立公正に実施 </w:t>
                            </w:r>
                          </w:p>
                          <w:p w14:paraId="6B3D075D" w14:textId="77777777" w:rsidR="00B05643" w:rsidRPr="00B72DD4" w:rsidRDefault="00B05643" w:rsidP="00367BD6">
                            <w:pPr>
                              <w:spacing w:line="280" w:lineRule="exact"/>
                              <w:ind w:leftChars="190" w:left="444"/>
                              <w:rPr>
                                <w:rFonts w:ascii="ＭＳ Ｐゴシック" w:eastAsia="ＭＳ Ｐゴシック" w:hAnsi="ＭＳ Ｐゴシック"/>
                                <w:sz w:val="18"/>
                                <w:szCs w:val="18"/>
                              </w:rPr>
                            </w:pPr>
                            <w:r w:rsidRPr="00B72DD4">
                              <w:rPr>
                                <w:rFonts w:ascii="ＭＳ Ｐゴシック" w:eastAsia="ＭＳ Ｐゴシック" w:hAnsi="ＭＳ Ｐゴシック" w:hint="eastAsia"/>
                                <w:sz w:val="18"/>
                                <w:szCs w:val="18"/>
                              </w:rPr>
                              <w:t>※食品に係る生物学的・化学的・物理的な要因又は状態が食品が摂取されることにより人の健康に及ぼす影響を評価すること</w:t>
                            </w:r>
                          </w:p>
                          <w:p w14:paraId="1F505813" w14:textId="77777777" w:rsidR="00B05643" w:rsidRPr="00B72DD4" w:rsidRDefault="00B05643" w:rsidP="00B72DD4">
                            <w:pPr>
                              <w:spacing w:line="280" w:lineRule="exact"/>
                              <w:ind w:left="174" w:hangingChars="100" w:hanging="174"/>
                              <w:rPr>
                                <w:rFonts w:ascii="ＭＳ Ｐゴシック" w:eastAsia="ＭＳ Ｐゴシック" w:hAnsi="ＭＳ Ｐゴシック"/>
                                <w:b/>
                                <w:sz w:val="18"/>
                                <w:szCs w:val="18"/>
                              </w:rPr>
                            </w:pPr>
                            <w:r w:rsidRPr="00B72DD4">
                              <w:rPr>
                                <w:rFonts w:ascii="ＭＳ Ｐゴシック" w:eastAsia="ＭＳ Ｐゴシック" w:hAnsi="ＭＳ Ｐゴシック"/>
                                <w:sz w:val="18"/>
                                <w:szCs w:val="18"/>
                              </w:rPr>
                              <w:t xml:space="preserve"> </w:t>
                            </w:r>
                            <w:r w:rsidRPr="00B72DD4">
                              <w:rPr>
                                <w:rFonts w:ascii="ＭＳ Ｐゴシック" w:eastAsia="ＭＳ Ｐゴシック" w:hAnsi="ＭＳ Ｐゴシック" w:hint="eastAsia"/>
                                <w:b/>
                                <w:sz w:val="18"/>
                                <w:szCs w:val="18"/>
                              </w:rPr>
                              <w:t>②国民の食生活の状況等を考慮するとともに、食品健康影響</w:t>
                            </w:r>
                            <w:r w:rsidRPr="00B72DD4">
                              <w:rPr>
                                <w:rFonts w:ascii="ＭＳ Ｐゴシック" w:eastAsia="ＭＳ Ｐゴシック" w:hAnsi="ＭＳ Ｐゴシック"/>
                                <w:b/>
                                <w:sz w:val="18"/>
                                <w:szCs w:val="18"/>
                              </w:rPr>
                              <w:t xml:space="preserve"> 評価結果に基づいた施策を策定（リスク管理） </w:t>
                            </w:r>
                          </w:p>
                          <w:p w14:paraId="684F89EC" w14:textId="77777777" w:rsidR="00B05643" w:rsidRPr="00B72DD4" w:rsidRDefault="00B05643" w:rsidP="00B72DD4">
                            <w:pPr>
                              <w:spacing w:line="280" w:lineRule="exact"/>
                              <w:ind w:leftChars="50" w:left="204" w:hangingChars="50" w:hanging="87"/>
                              <w:rPr>
                                <w:rFonts w:ascii="Century" w:eastAsia="ＭＳ 明朝" w:hAnsi="Century"/>
                                <w:sz w:val="18"/>
                                <w:szCs w:val="18"/>
                              </w:rPr>
                            </w:pPr>
                            <w:r w:rsidRPr="00B72DD4">
                              <w:rPr>
                                <w:rFonts w:ascii="ＭＳ Ｐゴシック" w:eastAsia="ＭＳ Ｐゴシック" w:hAnsi="ＭＳ Ｐゴシック" w:hint="eastAsia"/>
                                <w:sz w:val="18"/>
                                <w:szCs w:val="18"/>
                              </w:rPr>
                              <w:t>③</w:t>
                            </w:r>
                            <w:r w:rsidRPr="00B72DD4">
                              <w:rPr>
                                <w:rFonts w:ascii="ＭＳ Ｐゴシック" w:eastAsia="ＭＳ Ｐゴシック" w:hAnsi="ＭＳ Ｐゴシック" w:hint="eastAsia"/>
                                <w:b/>
                                <w:sz w:val="18"/>
                                <w:szCs w:val="18"/>
                              </w:rPr>
                              <w:t>情報の提供、意見を述べる機会の付与その他の関係者相互</w:t>
                            </w:r>
                            <w:r w:rsidRPr="00B72DD4">
                              <w:rPr>
                                <w:rFonts w:ascii="ＭＳ Ｐゴシック" w:eastAsia="ＭＳ Ｐゴシック" w:hAnsi="ＭＳ Ｐゴシック"/>
                                <w:b/>
                                <w:sz w:val="18"/>
                                <w:szCs w:val="18"/>
                              </w:rPr>
                              <w:t xml:space="preserve"> </w:t>
                            </w:r>
                            <w:r w:rsidRPr="00B72DD4">
                              <w:rPr>
                                <w:rFonts w:ascii="ＭＳ Ｐゴシック" w:eastAsia="ＭＳ Ｐゴシック" w:hAnsi="ＭＳ Ｐゴシック" w:hint="eastAsia"/>
                                <w:b/>
                                <w:sz w:val="18"/>
                                <w:szCs w:val="18"/>
                              </w:rPr>
                              <w:t>間の情報及び意見の交換の促進（ﾘｽｸｺﾐｭﾆｹｰｼｮﾝ）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2BB27" id="角丸四角形吹き出し 3" o:spid="_x0000_s1030" type="#_x0000_t62" style="position:absolute;left:0;text-align:left;margin-left:-35.55pt;margin-top:66.2pt;width:307.7pt;height:1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" adj="2285,6783">
                <v:textbox inset="5.85pt,.7pt,5.85pt,.7pt">
                  <w:txbxContent>
                    <w:p w14:paraId="4B82D7C0" w14:textId="77777777" w:rsidR="00B05643" w:rsidRPr="00B72DD4" w:rsidRDefault="00B05643" w:rsidP="00367BD6">
                      <w:pPr>
                        <w:spacing w:line="280" w:lineRule="exact"/>
                        <w:rPr>
                          <w:rFonts w:ascii="ＭＳ Ｐゴシック" w:eastAsia="ＭＳ Ｐゴシック" w:hAnsi="ＭＳ Ｐゴシック"/>
                          <w:sz w:val="18"/>
                          <w:szCs w:val="18"/>
                        </w:rPr>
                      </w:pPr>
                      <w:r w:rsidRPr="00B72DD4">
                        <w:rPr>
                          <w:rFonts w:ascii="ＭＳ Ｐゴシック" w:eastAsia="ＭＳ Ｐゴシック" w:hAnsi="ＭＳ Ｐゴシック" w:hint="eastAsia"/>
                          <w:sz w:val="18"/>
                          <w:szCs w:val="18"/>
                        </w:rPr>
                        <w:t>①</w:t>
                      </w:r>
                      <w:r w:rsidRPr="00B72DD4">
                        <w:rPr>
                          <w:rFonts w:ascii="ＭＳ Ｐゴシック" w:eastAsia="ＭＳ Ｐゴシック" w:hAnsi="ＭＳ Ｐゴシック" w:hint="eastAsia"/>
                          <w:b/>
                          <w:sz w:val="18"/>
                          <w:szCs w:val="18"/>
                        </w:rPr>
                        <w:t>「食品健康影響評価※」の実施（リスク評価）</w:t>
                      </w:r>
                    </w:p>
                    <w:p w14:paraId="759BB484" w14:textId="77777777" w:rsidR="00B05643" w:rsidRPr="00B72DD4" w:rsidRDefault="00B05643" w:rsidP="00B72DD4">
                      <w:pPr>
                        <w:spacing w:line="280" w:lineRule="exact"/>
                        <w:ind w:left="174" w:hangingChars="100" w:hanging="174"/>
                        <w:rPr>
                          <w:rFonts w:ascii="ＭＳ Ｐゴシック" w:eastAsia="ＭＳ Ｐゴシック" w:hAnsi="ＭＳ Ｐゴシック"/>
                          <w:sz w:val="18"/>
                          <w:szCs w:val="18"/>
                        </w:rPr>
                      </w:pPr>
                      <w:r w:rsidRPr="00B72DD4">
                        <w:rPr>
                          <w:rFonts w:ascii="ＭＳ Ｐゴシック" w:eastAsia="ＭＳ Ｐゴシック" w:hAnsi="ＭＳ Ｐゴシック"/>
                          <w:sz w:val="18"/>
                          <w:szCs w:val="18"/>
                        </w:rPr>
                        <w:t xml:space="preserve"> ・施策の策定に当たっては、原則として食品健康影響評価を実施 ・緊急を要する場合は、施策を暫定的に策定。その後遅滞なく、食品健康影響評価を実施</w:t>
                      </w:r>
                    </w:p>
                    <w:p w14:paraId="71692F00" w14:textId="77777777" w:rsidR="00B05643" w:rsidRPr="00B72DD4" w:rsidRDefault="00B05643" w:rsidP="00B72DD4">
                      <w:pPr>
                        <w:spacing w:line="280" w:lineRule="exact"/>
                        <w:ind w:left="174" w:hangingChars="100" w:hanging="174"/>
                        <w:rPr>
                          <w:rFonts w:ascii="ＭＳ Ｐゴシック" w:eastAsia="ＭＳ Ｐゴシック" w:hAnsi="ＭＳ Ｐゴシック"/>
                          <w:b/>
                          <w:sz w:val="18"/>
                          <w:szCs w:val="18"/>
                        </w:rPr>
                      </w:pPr>
                      <w:r w:rsidRPr="00B72DD4">
                        <w:rPr>
                          <w:rFonts w:ascii="ＭＳ Ｐゴシック" w:eastAsia="ＭＳ Ｐゴシック" w:hAnsi="ＭＳ Ｐゴシック"/>
                          <w:sz w:val="18"/>
                          <w:szCs w:val="18"/>
                        </w:rPr>
                        <w:t xml:space="preserve"> ・評価は、その時点の水準の科学的知見に基づいて、</w:t>
                      </w:r>
                      <w:r w:rsidRPr="00B72DD4">
                        <w:rPr>
                          <w:rFonts w:ascii="ＭＳ Ｐゴシック" w:eastAsia="ＭＳ Ｐゴシック" w:hAnsi="ＭＳ Ｐゴシック" w:hint="eastAsia"/>
                          <w:b/>
                          <w:sz w:val="18"/>
                          <w:szCs w:val="18"/>
                        </w:rPr>
                        <w:t>客観的</w:t>
                      </w:r>
                      <w:r w:rsidRPr="00B72DD4">
                        <w:rPr>
                          <w:rFonts w:ascii="ＭＳ Ｐゴシック" w:eastAsia="ＭＳ Ｐゴシック" w:hAnsi="ＭＳ Ｐゴシック"/>
                          <w:b/>
                          <w:sz w:val="18"/>
                          <w:szCs w:val="18"/>
                        </w:rPr>
                        <w:t xml:space="preserve"> かつ中立公正に実施 </w:t>
                      </w:r>
                    </w:p>
                    <w:p w14:paraId="6B3D075D" w14:textId="77777777" w:rsidR="00B05643" w:rsidRPr="00B72DD4" w:rsidRDefault="00B05643" w:rsidP="00367BD6">
                      <w:pPr>
                        <w:spacing w:line="280" w:lineRule="exact"/>
                        <w:ind w:leftChars="190" w:left="444"/>
                        <w:rPr>
                          <w:rFonts w:ascii="ＭＳ Ｐゴシック" w:eastAsia="ＭＳ Ｐゴシック" w:hAnsi="ＭＳ Ｐゴシック"/>
                          <w:sz w:val="18"/>
                          <w:szCs w:val="18"/>
                        </w:rPr>
                      </w:pPr>
                      <w:r w:rsidRPr="00B72DD4">
                        <w:rPr>
                          <w:rFonts w:ascii="ＭＳ Ｐゴシック" w:eastAsia="ＭＳ Ｐゴシック" w:hAnsi="ＭＳ Ｐゴシック" w:hint="eastAsia"/>
                          <w:sz w:val="18"/>
                          <w:szCs w:val="18"/>
                        </w:rPr>
                        <w:t>※食品に係る生物学的・化学的・物理的な要因又は状態が食品が摂取されることにより人の健康に及ぼす影響を評価すること</w:t>
                      </w:r>
                    </w:p>
                    <w:p w14:paraId="1F505813" w14:textId="77777777" w:rsidR="00B05643" w:rsidRPr="00B72DD4" w:rsidRDefault="00B05643" w:rsidP="00B72DD4">
                      <w:pPr>
                        <w:spacing w:line="280" w:lineRule="exact"/>
                        <w:ind w:left="174" w:hangingChars="100" w:hanging="174"/>
                        <w:rPr>
                          <w:rFonts w:ascii="ＭＳ Ｐゴシック" w:eastAsia="ＭＳ Ｐゴシック" w:hAnsi="ＭＳ Ｐゴシック"/>
                          <w:b/>
                          <w:sz w:val="18"/>
                          <w:szCs w:val="18"/>
                        </w:rPr>
                      </w:pPr>
                      <w:r w:rsidRPr="00B72DD4">
                        <w:rPr>
                          <w:rFonts w:ascii="ＭＳ Ｐゴシック" w:eastAsia="ＭＳ Ｐゴシック" w:hAnsi="ＭＳ Ｐゴシック"/>
                          <w:sz w:val="18"/>
                          <w:szCs w:val="18"/>
                        </w:rPr>
                        <w:t xml:space="preserve"> </w:t>
                      </w:r>
                      <w:r w:rsidRPr="00B72DD4">
                        <w:rPr>
                          <w:rFonts w:ascii="ＭＳ Ｐゴシック" w:eastAsia="ＭＳ Ｐゴシック" w:hAnsi="ＭＳ Ｐゴシック" w:hint="eastAsia"/>
                          <w:b/>
                          <w:sz w:val="18"/>
                          <w:szCs w:val="18"/>
                        </w:rPr>
                        <w:t>②国民の食生活の状況等を考慮するとともに、食品健康影響</w:t>
                      </w:r>
                      <w:r w:rsidRPr="00B72DD4">
                        <w:rPr>
                          <w:rFonts w:ascii="ＭＳ Ｐゴシック" w:eastAsia="ＭＳ Ｐゴシック" w:hAnsi="ＭＳ Ｐゴシック"/>
                          <w:b/>
                          <w:sz w:val="18"/>
                          <w:szCs w:val="18"/>
                        </w:rPr>
                        <w:t xml:space="preserve"> 評価結果に基づいた施策を策定（リスク管理） </w:t>
                      </w:r>
                    </w:p>
                    <w:p w14:paraId="684F89EC" w14:textId="77777777" w:rsidR="00B05643" w:rsidRPr="00B72DD4" w:rsidRDefault="00B05643" w:rsidP="00B72DD4">
                      <w:pPr>
                        <w:spacing w:line="280" w:lineRule="exact"/>
                        <w:ind w:leftChars="50" w:left="204" w:hangingChars="50" w:hanging="87"/>
                        <w:rPr>
                          <w:rFonts w:ascii="Century" w:eastAsia="ＭＳ 明朝" w:hAnsi="Century"/>
                          <w:sz w:val="18"/>
                          <w:szCs w:val="18"/>
                        </w:rPr>
                      </w:pPr>
                      <w:r w:rsidRPr="00B72DD4">
                        <w:rPr>
                          <w:rFonts w:ascii="ＭＳ Ｐゴシック" w:eastAsia="ＭＳ Ｐゴシック" w:hAnsi="ＭＳ Ｐゴシック" w:hint="eastAsia"/>
                          <w:sz w:val="18"/>
                          <w:szCs w:val="18"/>
                        </w:rPr>
                        <w:t>③</w:t>
                      </w:r>
                      <w:r w:rsidRPr="00B72DD4">
                        <w:rPr>
                          <w:rFonts w:ascii="ＭＳ Ｐゴシック" w:eastAsia="ＭＳ Ｐゴシック" w:hAnsi="ＭＳ Ｐゴシック" w:hint="eastAsia"/>
                          <w:b/>
                          <w:sz w:val="18"/>
                          <w:szCs w:val="18"/>
                        </w:rPr>
                        <w:t>情報の提供、意見を述べる機会の付与その他の関係者相互</w:t>
                      </w:r>
                      <w:r w:rsidRPr="00B72DD4">
                        <w:rPr>
                          <w:rFonts w:ascii="ＭＳ Ｐゴシック" w:eastAsia="ＭＳ Ｐゴシック" w:hAnsi="ＭＳ Ｐゴシック"/>
                          <w:b/>
                          <w:sz w:val="18"/>
                          <w:szCs w:val="18"/>
                        </w:rPr>
                        <w:t xml:space="preserve"> </w:t>
                      </w:r>
                      <w:r w:rsidRPr="00B72DD4">
                        <w:rPr>
                          <w:rFonts w:ascii="ＭＳ Ｐゴシック" w:eastAsia="ＭＳ Ｐゴシック" w:hAnsi="ＭＳ Ｐゴシック" w:hint="eastAsia"/>
                          <w:b/>
                          <w:sz w:val="18"/>
                          <w:szCs w:val="18"/>
                        </w:rPr>
                        <w:t>間の情報及び意見の交換の促進（ﾘｽｸｺﾐｭﾆｹｰｼｮﾝ）</w:t>
                      </w:r>
                    </w:p>
                  </w:txbxContent>
                </v:textbox>
                <w10:wrap type="square"/>
              </v:shape>
            </w:pict>
          </mc:Fallback>
        </mc:AlternateContent>
      </w:r>
      <w:r w:rsidR="00367BD6">
        <w:rPr>
          <w:rFonts w:ascii="ＭＳ Ｐゴシック" w:eastAsia="ＭＳ Ｐゴシック" w:hAnsi="ＭＳ Ｐゴシック" w:hint="eastAsia"/>
          <w:szCs w:val="21"/>
        </w:rPr>
        <w:t xml:space="preserve"> 食品供給行程の各段階において、食品の安全性の確保のために必要な措置が適切に講じられること </w:t>
      </w:r>
    </w:p>
    <w:p w14:paraId="71518B8C" w14:textId="3D754DEA" w:rsidR="00367BD6" w:rsidRDefault="00FB5AE9" w:rsidP="00367BD6">
      <w:pPr>
        <w:numPr>
          <w:ilvl w:val="0"/>
          <w:numId w:val="4"/>
        </w:numPr>
        <w:spacing w:line="280" w:lineRule="exact"/>
        <w:rPr>
          <w:rFonts w:ascii="ＭＳ Ｐゴシック" w:eastAsia="ＭＳ Ｐゴシック" w:hAnsi="ＭＳ Ｐゴシック" w:cs="Times New Roman"/>
          <w:szCs w:val="21"/>
        </w:rPr>
      </w:pPr>
      <w:r>
        <w:rPr>
          <w:rFonts w:ascii="Century" w:eastAsia="ＭＳ 明朝" w:hAnsi="Century" w:cs="Times New Roman"/>
          <w:noProof/>
        </w:rPr>
        <mc:AlternateContent>
          <mc:Choice Requires="wps">
            <w:drawing>
              <wp:anchor distT="0" distB="0" distL="114300" distR="114300" simplePos="0" relativeHeight="251666432" behindDoc="0" locked="0" layoutInCell="1" allowOverlap="1" wp14:anchorId="2F429851" wp14:editId="13CD1397">
                <wp:simplePos x="0" y="0"/>
                <wp:positionH relativeFrom="column">
                  <wp:posOffset>3886200</wp:posOffset>
                </wp:positionH>
                <wp:positionV relativeFrom="paragraph">
                  <wp:posOffset>355600</wp:posOffset>
                </wp:positionV>
                <wp:extent cx="2171700" cy="1257300"/>
                <wp:effectExtent l="266700" t="0" r="19050" b="19050"/>
                <wp:wrapSquare wrapText="bothSides"/>
                <wp:docPr id="2"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wedgeRoundRectCallout">
                          <a:avLst>
                            <a:gd name="adj1" fmla="val -61403"/>
                            <a:gd name="adj2" fmla="val -17222"/>
                            <a:gd name="adj3" fmla="val 16667"/>
                          </a:avLst>
                        </a:prstGeom>
                        <a:solidFill>
                          <a:srgbClr val="FFFFFF"/>
                        </a:solidFill>
                        <a:ln w="9525">
                          <a:solidFill>
                            <a:srgbClr val="000000"/>
                          </a:solidFill>
                          <a:miter lim="800000"/>
                          <a:headEnd/>
                          <a:tailEnd/>
                        </a:ln>
                      </wps:spPr>
                      <wps:txbx>
                        <w:txbxContent>
                          <w:p w14:paraId="7AB8B5F1" w14:textId="77777777" w:rsidR="00B05643" w:rsidRDefault="00B05643" w:rsidP="00367BD6">
                            <w:pPr>
                              <w:rPr>
                                <w:rFonts w:ascii="ＭＳ Ｐゴシック" w:eastAsia="ＭＳ Ｐゴシック" w:hAnsi="ＭＳ Ｐゴシック"/>
                                <w:b/>
                                <w:szCs w:val="21"/>
                              </w:rPr>
                            </w:pPr>
                            <w:r>
                              <w:rPr>
                                <w:rFonts w:ascii="ＭＳ Ｐゴシック" w:eastAsia="ＭＳ Ｐゴシック" w:hAnsi="ＭＳ Ｐゴシック" w:hint="eastAsia"/>
                                <w:b/>
                                <w:szCs w:val="21"/>
                              </w:rPr>
                              <w:t>消費者の役割</w:t>
                            </w:r>
                          </w:p>
                          <w:p w14:paraId="1B28C881"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食品の安全性確保に関し知識と</w:t>
                            </w:r>
                          </w:p>
                          <w:p w14:paraId="06A0AA59"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理解を深めるとともに、施策につ</w:t>
                            </w:r>
                          </w:p>
                          <w:p w14:paraId="5CB3D59F"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いて意見を表明するように努める</w:t>
                            </w:r>
                          </w:p>
                          <w:p w14:paraId="7A1724ED"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ことによって、食品の安全性の確</w:t>
                            </w:r>
                          </w:p>
                          <w:p w14:paraId="64F09513"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hint="eastAsia"/>
                                <w:szCs w:val="21"/>
                              </w:rPr>
                              <w:t>保に積極的な役割を果たす</w:t>
                            </w:r>
                          </w:p>
                          <w:p w14:paraId="7C93F934" w14:textId="77777777" w:rsidR="00B05643" w:rsidRDefault="00B05643" w:rsidP="00367BD6">
                            <w:pPr>
                              <w:rPr>
                                <w:rFonts w:ascii="Century" w:eastAsia="ＭＳ 明朝" w:hAnsi="Century" w:cs="Times New Roma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9851" id="角丸四角形吹き出し 2" o:spid="_x0000_s1031" type="#_x0000_t62" style="position:absolute;left:0;text-align:left;margin-left:306pt;margin-top:28pt;width:171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" adj="-2463,7080">
                <v:textbox inset="5.85pt,.7pt,5.85pt,.7pt">
                  <w:txbxContent>
                    <w:p w14:paraId="7AB8B5F1" w14:textId="77777777" w:rsidR="00B05643" w:rsidRDefault="00B05643" w:rsidP="00367BD6">
                      <w:pPr>
                        <w:rPr>
                          <w:rFonts w:ascii="ＭＳ Ｐゴシック" w:eastAsia="ＭＳ Ｐゴシック" w:hAnsi="ＭＳ Ｐゴシック"/>
                          <w:b/>
                          <w:szCs w:val="21"/>
                        </w:rPr>
                      </w:pPr>
                      <w:r>
                        <w:rPr>
                          <w:rFonts w:ascii="ＭＳ Ｐゴシック" w:eastAsia="ＭＳ Ｐゴシック" w:hAnsi="ＭＳ Ｐゴシック" w:hint="eastAsia"/>
                          <w:b/>
                          <w:szCs w:val="21"/>
                        </w:rPr>
                        <w:t>消費者の役割</w:t>
                      </w:r>
                    </w:p>
                    <w:p w14:paraId="1B28C881"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食品の安全性確保に関し知識と</w:t>
                      </w:r>
                    </w:p>
                    <w:p w14:paraId="06A0AA59"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理解を深めるとともに、施策につ</w:t>
                      </w:r>
                    </w:p>
                    <w:p w14:paraId="5CB3D59F"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いて意見を表明するように努める</w:t>
                      </w:r>
                    </w:p>
                    <w:p w14:paraId="7A1724ED"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ことによって、食品の安全性の確</w:t>
                      </w:r>
                    </w:p>
                    <w:p w14:paraId="64F09513" w14:textId="77777777" w:rsidR="00B05643" w:rsidRDefault="00B05643" w:rsidP="00367BD6">
                      <w:pPr>
                        <w:widowControl/>
                        <w:spacing w:line="280" w:lineRule="exact"/>
                        <w:ind w:left="234" w:hangingChars="100" w:hanging="234"/>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hint="eastAsia"/>
                          <w:szCs w:val="21"/>
                        </w:rPr>
                        <w:t>保に積極的な役割を果たす</w:t>
                      </w:r>
                    </w:p>
                    <w:p w14:paraId="7C93F934" w14:textId="77777777" w:rsidR="00B05643" w:rsidRDefault="00B05643" w:rsidP="00367BD6">
                      <w:pPr>
                        <w:rPr>
                          <w:rFonts w:ascii="Century" w:eastAsia="ＭＳ 明朝" w:hAnsi="Century" w:cs="Times New Roman"/>
                        </w:rPr>
                      </w:pPr>
                    </w:p>
                  </w:txbxContent>
                </v:textbox>
                <w10:wrap type="square"/>
              </v:shape>
            </w:pict>
          </mc:Fallback>
        </mc:AlternateContent>
      </w:r>
      <w:r w:rsidR="00367BD6">
        <w:rPr>
          <w:rFonts w:ascii="ＭＳ Ｐゴシック" w:eastAsia="ＭＳ Ｐゴシック" w:hAnsi="ＭＳ Ｐゴシック" w:hint="eastAsia"/>
          <w:szCs w:val="21"/>
        </w:rPr>
        <w:t>国際的動向及び国民の意見に配慮しつつ科学的知見に基づき、食品の安全性の確保のために必要な措置が講じられること</w:t>
      </w:r>
    </w:p>
    <w:p w14:paraId="60635EF0" w14:textId="77777777" w:rsidR="00367BD6" w:rsidRDefault="00367BD6" w:rsidP="00367BD6">
      <w:pPr>
        <w:spacing w:line="280" w:lineRule="exact"/>
        <w:ind w:leftChars="343" w:left="802" w:firstLineChars="150" w:firstLine="351"/>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 xml:space="preserve">　　</w:t>
      </w:r>
    </w:p>
    <w:p w14:paraId="5F3DF860" w14:textId="77777777" w:rsidR="00367BD6" w:rsidRDefault="00367BD6" w:rsidP="00367BD6">
      <w:pPr>
        <w:widowControl/>
        <w:jc w:val="left"/>
        <w:rPr>
          <w:rFonts w:ascii="ＭＳ Ｐゴシック" w:eastAsia="ＭＳ Ｐゴシック" w:hAnsi="ＭＳ Ｐゴシック" w:cs="ＭＳ Ｐゴシック"/>
          <w:kern w:val="0"/>
          <w:sz w:val="23"/>
          <w:szCs w:val="23"/>
        </w:rPr>
      </w:pPr>
    </w:p>
    <w:p w14:paraId="45832A63" w14:textId="77777777" w:rsidR="00367BD6" w:rsidRDefault="00367BD6" w:rsidP="00367BD6">
      <w:pPr>
        <w:rPr>
          <w:rFonts w:ascii="HG丸ｺﾞｼｯｸM-PRO" w:eastAsia="HG丸ｺﾞｼｯｸM-PRO"/>
        </w:rPr>
      </w:pPr>
    </w:p>
    <w:p w14:paraId="53FDF10E" w14:textId="77777777" w:rsidR="00367BD6" w:rsidRDefault="00367BD6" w:rsidP="00367BD6">
      <w:pPr>
        <w:rPr>
          <w:rFonts w:ascii="HG丸ｺﾞｼｯｸM-PRO" w:eastAsia="HG丸ｺﾞｼｯｸM-PRO"/>
          <w:b/>
        </w:rPr>
      </w:pPr>
      <w:r>
        <w:rPr>
          <w:rFonts w:ascii="HG丸ｺﾞｼｯｸM-PRO" w:eastAsia="HG丸ｺﾞｼｯｸM-PRO" w:hint="eastAsia"/>
        </w:rPr>
        <w:t xml:space="preserve">  </w:t>
      </w:r>
      <w:r>
        <w:rPr>
          <w:rFonts w:ascii="HG丸ｺﾞｼｯｸM-PRO" w:eastAsia="HG丸ｺﾞｼｯｸM-PRO" w:hint="eastAsia"/>
          <w:b/>
        </w:rPr>
        <w:t>そうだ！消費者も食品安全確保への知識と理解を深めることなのだ。</w:t>
      </w:r>
    </w:p>
    <w:p w14:paraId="50157ECD" w14:textId="77777777" w:rsidR="00367BD6" w:rsidRDefault="00367BD6" w:rsidP="00367BD6">
      <w:pPr>
        <w:rPr>
          <w:rFonts w:ascii="HG丸ｺﾞｼｯｸM-PRO" w:eastAsia="HG丸ｺﾞｼｯｸM-PRO"/>
          <w:b/>
        </w:rPr>
      </w:pPr>
      <w:r>
        <w:rPr>
          <w:rFonts w:ascii="HG丸ｺﾞｼｯｸM-PRO" w:eastAsia="HG丸ｺﾞｼｯｸM-PRO" w:hint="eastAsia"/>
          <w:b/>
        </w:rPr>
        <w:t xml:space="preserve">　　そうしなければ、的確な意見も言えない。</w:t>
      </w:r>
    </w:p>
    <w:p w14:paraId="0D683031" w14:textId="22E02C78" w:rsidR="00367BD6" w:rsidRDefault="00367BD6" w:rsidP="00367BD6">
      <w:pPr>
        <w:rPr>
          <w:rFonts w:ascii="HG丸ｺﾞｼｯｸM-PRO" w:eastAsia="HG丸ｺﾞｼｯｸM-PRO"/>
        </w:rPr>
      </w:pPr>
      <w:r>
        <w:rPr>
          <w:rFonts w:ascii="HG丸ｺﾞｼｯｸM-PRO" w:eastAsia="HG丸ｺﾞｼｯｸM-PRO" w:hint="eastAsia"/>
        </w:rPr>
        <w:lastRenderedPageBreak/>
        <w:t xml:space="preserve">　</w:t>
      </w:r>
      <w:r>
        <w:rPr>
          <w:rFonts w:ascii="HG丸ｺﾞｼｯｸM-PRO" w:eastAsia="HG丸ｺﾞｼｯｸM-PRO" w:hint="eastAsia"/>
          <w:bdr w:val="single" w:sz="4" w:space="0" w:color="auto" w:frame="1"/>
        </w:rPr>
        <w:t>普通の主婦が科学技術を理解することの困難さ</w:t>
      </w:r>
    </w:p>
    <w:p w14:paraId="710D7BA6"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何度も繰り返し聞かなければいけない。</w:t>
      </w:r>
    </w:p>
    <w:p w14:paraId="2D4D83D2" w14:textId="77777777" w:rsidR="00367BD6" w:rsidRDefault="00367BD6" w:rsidP="00367BD6">
      <w:pPr>
        <w:ind w:firstLineChars="200" w:firstLine="467"/>
        <w:rPr>
          <w:rFonts w:ascii="HG丸ｺﾞｼｯｸM-PRO" w:eastAsia="HG丸ｺﾞｼｯｸM-PRO"/>
        </w:rPr>
      </w:pPr>
      <w:r>
        <w:rPr>
          <w:rFonts w:ascii="HG丸ｺﾞｼｯｸM-PRO" w:eastAsia="HG丸ｺﾞｼｯｸM-PRO" w:hint="eastAsia"/>
        </w:rPr>
        <w:t>わかったつもりでも人に話すには理解度を上げなければ伝わらない。</w:t>
      </w:r>
    </w:p>
    <w:p w14:paraId="11C6D427"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対立する専門家の意見に戸惑いも。</w:t>
      </w:r>
    </w:p>
    <w:p w14:paraId="13C58CE0"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専門家は少し分野が違うと正しいことを言っているのかと思う時も。</w:t>
      </w:r>
    </w:p>
    <w:p w14:paraId="1CBA2367" w14:textId="77777777" w:rsidR="00367BD6" w:rsidRDefault="00367BD6" w:rsidP="00367BD6">
      <w:pPr>
        <w:rPr>
          <w:rFonts w:ascii="HG丸ｺﾞｼｯｸM-PRO" w:eastAsia="HG丸ｺﾞｼｯｸM-PRO"/>
        </w:rPr>
      </w:pPr>
    </w:p>
    <w:p w14:paraId="2BECD879" w14:textId="77777777" w:rsidR="00367BD6" w:rsidRDefault="00367BD6" w:rsidP="00367BD6">
      <w:pPr>
        <w:ind w:firstLineChars="100" w:firstLine="234"/>
        <w:rPr>
          <w:rFonts w:ascii="HG丸ｺﾞｼｯｸM-PRO" w:eastAsia="HG丸ｺﾞｼｯｸM-PRO"/>
        </w:rPr>
      </w:pPr>
      <w:r>
        <w:rPr>
          <w:rFonts w:ascii="HG丸ｺﾞｼｯｸM-PRO" w:eastAsia="HG丸ｺﾞｼｯｸM-PRO" w:hint="eastAsia"/>
          <w:bdr w:val="single" w:sz="4" w:space="0" w:color="auto" w:frame="1"/>
        </w:rPr>
        <w:t>知らないことの多さにくじけそうになる</w:t>
      </w:r>
    </w:p>
    <w:p w14:paraId="38395A52"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・農薬を使わなければ、作物は化学物質を作るのですよといわれたこと</w:t>
      </w:r>
    </w:p>
    <w:p w14:paraId="511D7138" w14:textId="0D16C8F8" w:rsidR="00367BD6" w:rsidRDefault="00367BD6" w:rsidP="00C779AF">
      <w:pPr>
        <w:ind w:left="467" w:hangingChars="200" w:hanging="467"/>
        <w:rPr>
          <w:rFonts w:ascii="HG丸ｺﾞｼｯｸM-PRO" w:eastAsia="HG丸ｺﾞｼｯｸM-PRO"/>
        </w:rPr>
      </w:pPr>
      <w:r>
        <w:rPr>
          <w:rFonts w:ascii="HG丸ｺﾞｼｯｸM-PRO" w:eastAsia="HG丸ｺﾞｼｯｸM-PRO" w:hint="eastAsia"/>
        </w:rPr>
        <w:t xml:space="preserve">　　・産地見学、製造現場視察など事前知識も必要。そうでなければ疑問も理解も生まれない。</w:t>
      </w:r>
    </w:p>
    <w:p w14:paraId="718D59A4" w14:textId="77777777" w:rsidR="00367BD6" w:rsidRDefault="00367BD6" w:rsidP="00C779AF">
      <w:pPr>
        <w:ind w:left="701" w:hangingChars="300" w:hanging="701"/>
        <w:rPr>
          <w:rFonts w:ascii="HG丸ｺﾞｼｯｸM-PRO" w:eastAsia="HG丸ｺﾞｼｯｸM-PRO"/>
        </w:rPr>
      </w:pPr>
      <w:r>
        <w:rPr>
          <w:rFonts w:ascii="HG丸ｺﾞｼｯｸM-PRO" w:eastAsia="HG丸ｺﾞｼｯｸM-PRO" w:hint="eastAsia"/>
        </w:rPr>
        <w:t xml:space="preserve">　　・天然イコール安全ではないことや、科学技術のもたらした安全が軽んじられる風潮。</w:t>
      </w:r>
    </w:p>
    <w:p w14:paraId="56B4E2C9"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さまよいながら得た情報で身近な固定観念を壊す試行錯誤。</w:t>
      </w:r>
    </w:p>
    <w:p w14:paraId="746D1CBF"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w:t>
      </w:r>
    </w:p>
    <w:p w14:paraId="18F4C287" w14:textId="77777777" w:rsidR="00367BD6" w:rsidRDefault="00367BD6" w:rsidP="00367BD6">
      <w:pPr>
        <w:ind w:firstLineChars="100" w:firstLine="234"/>
        <w:rPr>
          <w:rFonts w:ascii="HG丸ｺﾞｼｯｸM-PRO" w:eastAsia="HG丸ｺﾞｼｯｸM-PRO"/>
          <w:bdr w:val="single" w:sz="4" w:space="0" w:color="auto" w:frame="1"/>
        </w:rPr>
      </w:pPr>
      <w:r>
        <w:rPr>
          <w:rFonts w:ascii="HG丸ｺﾞｼｯｸM-PRO" w:eastAsia="HG丸ｺﾞｼｯｸM-PRO" w:hint="eastAsia"/>
          <w:bdr w:val="single" w:sz="4" w:space="0" w:color="auto" w:frame="1"/>
        </w:rPr>
        <w:t>時々味わう孤立感</w:t>
      </w:r>
    </w:p>
    <w:p w14:paraId="00D76154"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・リスクコミュニケーションのための裾野は広がっているのか。</w:t>
      </w:r>
    </w:p>
    <w:p w14:paraId="61BD9467" w14:textId="77777777" w:rsidR="00367BD6" w:rsidRDefault="00367BD6" w:rsidP="00367BD6">
      <w:pPr>
        <w:ind w:left="467" w:hangingChars="200" w:hanging="467"/>
        <w:rPr>
          <w:rFonts w:ascii="HG丸ｺﾞｼｯｸM-PRO" w:eastAsia="HG丸ｺﾞｼｯｸM-PRO"/>
        </w:rPr>
      </w:pPr>
      <w:r>
        <w:rPr>
          <w:rFonts w:ascii="HG丸ｺﾞｼｯｸM-PRO" w:eastAsia="HG丸ｺﾞｼｯｸM-PRO" w:hint="eastAsia"/>
        </w:rPr>
        <w:t xml:space="preserve">　　・リスクコミュニケーションは説明会ではないはず。</w:t>
      </w:r>
    </w:p>
    <w:p w14:paraId="40F318CC" w14:textId="77777777" w:rsidR="00367BD6" w:rsidRDefault="00367BD6" w:rsidP="00367BD6">
      <w:pPr>
        <w:ind w:leftChars="228" w:left="533"/>
        <w:rPr>
          <w:rFonts w:ascii="HG丸ｺﾞｼｯｸM-PRO" w:eastAsia="HG丸ｺﾞｼｯｸM-PRO"/>
        </w:rPr>
      </w:pPr>
      <w:r>
        <w:rPr>
          <w:rFonts w:ascii="HG丸ｺﾞｼｯｸM-PRO" w:eastAsia="HG丸ｺﾞｼｯｸM-PRO" w:hint="eastAsia"/>
        </w:rPr>
        <w:t>・理解を深める努力が足りない。</w:t>
      </w:r>
    </w:p>
    <w:p w14:paraId="490B2632" w14:textId="77777777" w:rsidR="00367BD6" w:rsidRDefault="00367BD6" w:rsidP="00367BD6">
      <w:pPr>
        <w:ind w:leftChars="228" w:left="533"/>
        <w:rPr>
          <w:rFonts w:ascii="HG丸ｺﾞｼｯｸM-PRO" w:eastAsia="HG丸ｺﾞｼｯｸM-PRO"/>
        </w:rPr>
      </w:pPr>
      <w:r>
        <w:rPr>
          <w:rFonts w:ascii="HG丸ｺﾞｼｯｸM-PRO" w:eastAsia="HG丸ｺﾞｼｯｸM-PRO" w:hint="eastAsia"/>
        </w:rPr>
        <w:t>・そもそも消費者側にリスクコミュニケーションの体制があるのか。</w:t>
      </w:r>
    </w:p>
    <w:p w14:paraId="4BC52F12" w14:textId="16093FD6" w:rsidR="00367BD6" w:rsidRDefault="00FB5AE9" w:rsidP="00367BD6">
      <w:pPr>
        <w:ind w:left="407" w:hangingChars="200" w:hanging="407"/>
        <w:rPr>
          <w:rFonts w:ascii="HG丸ｺﾞｼｯｸM-PRO" w:eastAsia="HG丸ｺﾞｼｯｸM-PRO"/>
        </w:rPr>
      </w:pPr>
      <w:r>
        <w:rPr>
          <w:rFonts w:ascii="Century" w:eastAsia="ＭＳ 明朝"/>
          <w:noProof/>
          <w:sz w:val="21"/>
        </w:rPr>
        <mc:AlternateContent>
          <mc:Choice Requires="wps">
            <w:drawing>
              <wp:anchor distT="0" distB="0" distL="114300" distR="114300" simplePos="0" relativeHeight="251668480" behindDoc="0" locked="0" layoutInCell="1" allowOverlap="1" wp14:anchorId="28DA2A67" wp14:editId="12C476AB">
                <wp:simplePos x="0" y="0"/>
                <wp:positionH relativeFrom="column">
                  <wp:posOffset>4229100</wp:posOffset>
                </wp:positionH>
                <wp:positionV relativeFrom="paragraph">
                  <wp:posOffset>114300</wp:posOffset>
                </wp:positionV>
                <wp:extent cx="2286000" cy="800100"/>
                <wp:effectExtent l="76200" t="0" r="19050" b="19050"/>
                <wp:wrapSquare wrapText="bothSides"/>
                <wp:docPr id="1"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wedgeRoundRectCallout">
                          <a:avLst>
                            <a:gd name="adj1" fmla="val -53083"/>
                            <a:gd name="adj2" fmla="val -18014"/>
                            <a:gd name="adj3" fmla="val 16667"/>
                          </a:avLst>
                        </a:prstGeom>
                        <a:solidFill>
                          <a:srgbClr val="FFFFFF"/>
                        </a:solidFill>
                        <a:ln w="9525">
                          <a:solidFill>
                            <a:srgbClr val="000000"/>
                          </a:solidFill>
                          <a:miter lim="800000"/>
                          <a:headEnd/>
                          <a:tailEnd/>
                        </a:ln>
                      </wps:spPr>
                      <wps:txbx>
                        <w:txbxContent>
                          <w:p w14:paraId="5B81E489" w14:textId="77777777" w:rsidR="00B05643" w:rsidRDefault="00B05643" w:rsidP="00367BD6">
                            <w:pPr>
                              <w:spacing w:line="280" w:lineRule="exact"/>
                              <w:rPr>
                                <w:rFonts w:ascii="ＭＳ Ｐゴシック" w:eastAsia="ＭＳ Ｐゴシック" w:hAnsi="ＭＳ Ｐゴシック"/>
                              </w:rPr>
                            </w:pPr>
                            <w:r>
                              <w:rPr>
                                <w:rFonts w:ascii="ＭＳ Ｐゴシック" w:eastAsia="ＭＳ Ｐゴシック" w:hAnsi="ＭＳ Ｐゴシック" w:hint="eastAsia"/>
                              </w:rPr>
                              <w:t>BSE当初の全頭検査で、みんな安心し、それが最大の安全対策だったという誤解。誰も全頭検査あの緩和は想定していなかったのでは？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2A67" id="角丸四角形吹き出し 1" o:spid="_x0000_s1032" type="#_x0000_t62" style="position:absolute;left:0;text-align:left;margin-left:333pt;margin-top:9pt;width:180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" adj="-666,6909">
                <v:textbox inset="5.85pt,.7pt,5.85pt,.7pt">
                  <w:txbxContent>
                    <w:p w14:paraId="5B81E489" w14:textId="77777777" w:rsidR="00B05643" w:rsidRDefault="00B05643" w:rsidP="00367BD6">
                      <w:pPr>
                        <w:spacing w:line="280" w:lineRule="exact"/>
                        <w:rPr>
                          <w:rFonts w:ascii="ＭＳ Ｐゴシック" w:eastAsia="ＭＳ Ｐゴシック" w:hAnsi="ＭＳ Ｐゴシック"/>
                        </w:rPr>
                      </w:pPr>
                      <w:r>
                        <w:rPr>
                          <w:rFonts w:ascii="ＭＳ Ｐゴシック" w:eastAsia="ＭＳ Ｐゴシック" w:hAnsi="ＭＳ Ｐゴシック" w:hint="eastAsia"/>
                        </w:rPr>
                        <w:t>BSE当初の全頭検査で、みんな安心し、それが最大の安全対策だったという誤解。誰も全頭検査あの緩和は想定していなかったのでは？</w:t>
                      </w:r>
                    </w:p>
                  </w:txbxContent>
                </v:textbox>
                <w10:wrap type="square"/>
              </v:shape>
            </w:pict>
          </mc:Fallback>
        </mc:AlternateContent>
      </w:r>
      <w:r w:rsidR="00367BD6">
        <w:rPr>
          <w:rFonts w:ascii="HG丸ｺﾞｼｯｸM-PRO" w:eastAsia="HG丸ｺﾞｼｯｸM-PRO" w:hint="eastAsia"/>
        </w:rPr>
        <w:t xml:space="preserve">　　　消費者の多くは危険情報に飛びつくけれど、その　</w:t>
      </w:r>
    </w:p>
    <w:p w14:paraId="66AB9662" w14:textId="77777777" w:rsidR="00367BD6" w:rsidRDefault="00367BD6" w:rsidP="00367BD6">
      <w:pPr>
        <w:ind w:leftChars="228" w:left="533" w:firstLineChars="100" w:firstLine="234"/>
        <w:rPr>
          <w:rFonts w:ascii="HG丸ｺﾞｼｯｸM-PRO" w:eastAsia="HG丸ｺﾞｼｯｸM-PRO"/>
        </w:rPr>
      </w:pPr>
      <w:r>
        <w:rPr>
          <w:rFonts w:ascii="HG丸ｺﾞｼｯｸM-PRO" w:eastAsia="HG丸ｺﾞｼｯｸM-PRO" w:hint="eastAsia"/>
        </w:rPr>
        <w:t>情報が身近に聞こえなくなると忘れたり、無関心に。</w:t>
      </w:r>
    </w:p>
    <w:p w14:paraId="5FB52D6D" w14:textId="77777777" w:rsidR="00367BD6" w:rsidRDefault="00367BD6" w:rsidP="00367BD6">
      <w:pPr>
        <w:ind w:left="467" w:hangingChars="200" w:hanging="467"/>
        <w:rPr>
          <w:rFonts w:ascii="HG丸ｺﾞｼｯｸM-PRO" w:eastAsia="HG丸ｺﾞｼｯｸM-PRO"/>
        </w:rPr>
      </w:pPr>
      <w:r>
        <w:rPr>
          <w:rFonts w:ascii="HG丸ｺﾞｼｯｸM-PRO" w:eastAsia="HG丸ｺﾞｼｯｸM-PRO" w:hint="eastAsia"/>
        </w:rPr>
        <w:t xml:space="preserve">　　・消費者は十分に情報を持っていても、人と違う意見　</w:t>
      </w:r>
    </w:p>
    <w:p w14:paraId="449CAA28" w14:textId="77777777" w:rsidR="00367BD6" w:rsidRDefault="00367BD6" w:rsidP="00367BD6">
      <w:pPr>
        <w:ind w:leftChars="228" w:left="533" w:firstLineChars="100" w:firstLine="234"/>
        <w:rPr>
          <w:rFonts w:ascii="HG丸ｺﾞｼｯｸM-PRO" w:eastAsia="HG丸ｺﾞｼｯｸM-PRO"/>
        </w:rPr>
      </w:pPr>
      <w:r>
        <w:rPr>
          <w:rFonts w:ascii="HG丸ｺﾞｼｯｸM-PRO" w:eastAsia="HG丸ｺﾞｼｯｸM-PRO" w:hint="eastAsia"/>
        </w:rPr>
        <w:t>を敢えて言わない（ゼロリスク？　それとも･･･）</w:t>
      </w:r>
    </w:p>
    <w:p w14:paraId="4938882A" w14:textId="77777777" w:rsidR="00367BD6" w:rsidRDefault="00367BD6" w:rsidP="00B72DD4">
      <w:pPr>
        <w:ind w:left="469" w:hangingChars="200" w:hanging="469"/>
        <w:rPr>
          <w:rFonts w:ascii="HG丸ｺﾞｼｯｸM-PRO" w:eastAsia="HG丸ｺﾞｼｯｸM-PRO"/>
          <w:b/>
        </w:rPr>
      </w:pPr>
      <w:r>
        <w:rPr>
          <w:rFonts w:ascii="HG丸ｺﾞｼｯｸM-PRO" w:eastAsia="HG丸ｺﾞｼｯｸM-PRO" w:hint="eastAsia"/>
          <w:b/>
        </w:rPr>
        <w:t xml:space="preserve">　</w:t>
      </w:r>
    </w:p>
    <w:p w14:paraId="18CC7F9D" w14:textId="77777777" w:rsidR="00367BD6" w:rsidRDefault="00367BD6" w:rsidP="00B72DD4">
      <w:pPr>
        <w:ind w:leftChars="115" w:left="504" w:hangingChars="100" w:hanging="235"/>
        <w:rPr>
          <w:rFonts w:ascii="HG丸ｺﾞｼｯｸM-PRO" w:eastAsia="HG丸ｺﾞｼｯｸM-PRO"/>
          <w:b/>
        </w:rPr>
      </w:pPr>
      <w:r>
        <w:rPr>
          <w:rFonts w:ascii="HG丸ｺﾞｼｯｸM-PRO" w:eastAsia="HG丸ｺﾞｼｯｸM-PRO" w:hint="eastAsia"/>
          <w:b/>
        </w:rPr>
        <w:t>新しいBSE対策に関する受け止め方</w:t>
      </w:r>
    </w:p>
    <w:p w14:paraId="78486108" w14:textId="77777777" w:rsidR="00367BD6" w:rsidRDefault="00367BD6" w:rsidP="00367BD6">
      <w:pPr>
        <w:ind w:left="467" w:hangingChars="200" w:hanging="467"/>
        <w:rPr>
          <w:rFonts w:ascii="HG丸ｺﾞｼｯｸM-PRO" w:eastAsia="HG丸ｺﾞｼｯｸM-PRO"/>
        </w:rPr>
      </w:pPr>
      <w:r>
        <w:rPr>
          <w:rFonts w:ascii="HG丸ｺﾞｼｯｸM-PRO" w:eastAsia="HG丸ｺﾞｼｯｸM-PRO" w:hint="eastAsia"/>
        </w:rPr>
        <w:t xml:space="preserve">　　「食と健康を考える会」は畜産試験場と定期的に　　</w:t>
      </w:r>
    </w:p>
    <w:p w14:paraId="0BBF5630" w14:textId="77777777" w:rsidR="00367BD6" w:rsidRDefault="00367BD6" w:rsidP="00367BD6">
      <w:pPr>
        <w:ind w:leftChars="228" w:left="533"/>
        <w:rPr>
          <w:rFonts w:ascii="HG丸ｺﾞｼｯｸM-PRO" w:eastAsia="HG丸ｺﾞｼｯｸM-PRO"/>
        </w:rPr>
      </w:pPr>
      <w:r>
        <w:rPr>
          <w:rFonts w:ascii="HG丸ｺﾞｼｯｸM-PRO" w:eastAsia="HG丸ｺﾞｼｯｸM-PRO" w:hint="eastAsia"/>
        </w:rPr>
        <w:t>BSEほか主に畜産に関する情報提供意見交換をしているので、</w:t>
      </w:r>
    </w:p>
    <w:p w14:paraId="465A20AA" w14:textId="77777777" w:rsidR="00367BD6" w:rsidRDefault="00367BD6" w:rsidP="00367BD6">
      <w:pPr>
        <w:ind w:leftChars="228" w:left="533"/>
        <w:rPr>
          <w:rFonts w:ascii="HG丸ｺﾞｼｯｸM-PRO" w:eastAsia="HG丸ｺﾞｼｯｸM-PRO"/>
        </w:rPr>
      </w:pPr>
      <w:r>
        <w:rPr>
          <w:rFonts w:ascii="HG丸ｺﾞｼｯｸM-PRO" w:eastAsia="HG丸ｺﾞｼｯｸM-PRO" w:hint="eastAsia"/>
        </w:rPr>
        <w:t>ほぼ新たな対策を冷静に受け止めています。</w:t>
      </w:r>
    </w:p>
    <w:p w14:paraId="0AA40090"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w:t>
      </w:r>
    </w:p>
    <w:p w14:paraId="50B64FE1" w14:textId="77777777" w:rsidR="00367BD6" w:rsidRDefault="00367BD6" w:rsidP="00367BD6">
      <w:pPr>
        <w:rPr>
          <w:rFonts w:ascii="HG丸ｺﾞｼｯｸM-PRO" w:eastAsia="HG丸ｺﾞｼｯｸM-PRO"/>
          <w:b/>
        </w:rPr>
      </w:pPr>
      <w:r>
        <w:rPr>
          <w:rFonts w:ascii="HG丸ｺﾞｼｯｸM-PRO" w:eastAsia="HG丸ｺﾞｼｯｸM-PRO" w:hint="eastAsia"/>
        </w:rPr>
        <w:t xml:space="preserve">　</w:t>
      </w:r>
      <w:r>
        <w:rPr>
          <w:rFonts w:ascii="HG丸ｺﾞｼｯｸM-PRO" w:eastAsia="HG丸ｺﾞｼｯｸM-PRO" w:hint="eastAsia"/>
          <w:b/>
        </w:rPr>
        <w:t>新しいBSE対策についての課題や懸念</w:t>
      </w:r>
    </w:p>
    <w:p w14:paraId="7D235416" w14:textId="77777777" w:rsidR="00367BD6" w:rsidRDefault="00367BD6" w:rsidP="00367BD6">
      <w:pPr>
        <w:rPr>
          <w:rFonts w:ascii="HG丸ｺﾞｼｯｸM-PRO" w:eastAsia="HG丸ｺﾞｼｯｸM-PRO"/>
        </w:rPr>
      </w:pPr>
      <w:r>
        <w:rPr>
          <w:rFonts w:ascii="HG丸ｺﾞｼｯｸM-PRO" w:eastAsia="HG丸ｺﾞｼｯｸM-PRO" w:hint="eastAsia"/>
        </w:rPr>
        <w:t xml:space="preserve">　　・月齢での対応が違うので、危険部位を一律に焼却処分したほうがよいのではと思う。ケアレアスミスがおきないように作業を単純化したほうがよいのではないか。</w:t>
      </w:r>
    </w:p>
    <w:p w14:paraId="4F5DB8AB" w14:textId="77777777" w:rsidR="00367BD6" w:rsidRDefault="00367BD6" w:rsidP="00367BD6">
      <w:pPr>
        <w:ind w:firstLineChars="200" w:firstLine="467"/>
        <w:rPr>
          <w:rFonts w:ascii="HG丸ｺﾞｼｯｸM-PRO" w:eastAsia="HG丸ｺﾞｼｯｸM-PRO"/>
        </w:rPr>
      </w:pPr>
      <w:r>
        <w:rPr>
          <w:rFonts w:ascii="HG丸ｺﾞｼｯｸM-PRO" w:eastAsia="HG丸ｺﾞｼｯｸM-PRO" w:hint="eastAsia"/>
        </w:rPr>
        <w:t>・どこも人手が足りなくて、監視チェック体制もどこまで出来ているかが不安。</w:t>
      </w:r>
    </w:p>
    <w:p w14:paraId="59824885" w14:textId="77777777" w:rsidR="00367BD6" w:rsidRDefault="00367BD6" w:rsidP="00B72DD4">
      <w:pPr>
        <w:rPr>
          <w:rFonts w:ascii="HG丸ｺﾞｼｯｸM-PRO" w:eastAsia="HG丸ｺﾞｼｯｸM-PRO"/>
        </w:rPr>
      </w:pPr>
      <w:r>
        <w:rPr>
          <w:rFonts w:ascii="HG丸ｺﾞｼｯｸM-PRO" w:eastAsia="HG丸ｺﾞｼｯｸM-PRO" w:hint="eastAsia"/>
        </w:rPr>
        <w:t xml:space="preserve">　　・定型BSEは肉骨粉の遮断や危険部位焼却で発生はなくなったけれど、解明されたわけではないことや非定型BSEはまだ見つかる可能性が残されている。ここを足がかりにBSEそのものの研究は続けるべきなのに、幕引きはされるべきでない。</w:t>
      </w:r>
    </w:p>
    <w:p w14:paraId="665804E3" w14:textId="490BA3DB" w:rsidR="00C41095" w:rsidRDefault="00C41095" w:rsidP="005D609F">
      <w:pPr>
        <w:rPr>
          <w:rFonts w:ascii="HG丸ｺﾞｼｯｸM-PRO" w:eastAsia="HG丸ｺﾞｼｯｸM-PRO"/>
        </w:rPr>
      </w:pPr>
    </w:p>
    <w:p w14:paraId="5E99E29F" w14:textId="77777777" w:rsidR="00C779AF" w:rsidRPr="00C779AF" w:rsidRDefault="00C779AF" w:rsidP="005D609F">
      <w:pPr>
        <w:rPr>
          <w:rFonts w:ascii="HG丸ｺﾞｼｯｸM-PRO" w:eastAsia="HG丸ｺﾞｼｯｸM-PRO"/>
        </w:rPr>
      </w:pPr>
    </w:p>
    <w:p w14:paraId="59C07239" w14:textId="77777777" w:rsidR="00B979FC" w:rsidRDefault="00B979FC">
      <w:pPr>
        <w:widowControl/>
        <w:jc w:val="left"/>
        <w:rPr>
          <w:rFonts w:asciiTheme="majorHAnsi" w:eastAsiaTheme="majorEastAsia" w:hAnsiTheme="majorHAnsi" w:cstheme="majorBidi"/>
        </w:rPr>
      </w:pPr>
      <w:r>
        <w:br w:type="page"/>
      </w:r>
    </w:p>
    <w:p w14:paraId="46EAD4EA" w14:textId="77777777" w:rsidR="005D609F" w:rsidRPr="00C41095" w:rsidRDefault="001B2307" w:rsidP="001B2307">
      <w:pPr>
        <w:pStyle w:val="2"/>
        <w:rPr>
          <w:b/>
        </w:rPr>
      </w:pPr>
      <w:bookmarkStart w:id="27" w:name="_Toc385590802"/>
      <w:r>
        <w:rPr>
          <w:rFonts w:hint="eastAsia"/>
        </w:rPr>
        <w:lastRenderedPageBreak/>
        <w:t>７－２）ポストイット</w:t>
      </w:r>
      <w:bookmarkEnd w:id="27"/>
    </w:p>
    <w:p w14:paraId="39F6F78A" w14:textId="77777777" w:rsidR="00C41095" w:rsidRDefault="00D46F94" w:rsidP="00D46F94">
      <w:pPr>
        <w:pStyle w:val="3"/>
        <w:ind w:left="935"/>
      </w:pPr>
      <w:bookmarkStart w:id="28" w:name="_Toc385590803"/>
      <w:r>
        <w:rPr>
          <w:rFonts w:hint="eastAsia"/>
        </w:rPr>
        <w:t>１．緑ポストイット（事前の骨子）</w:t>
      </w:r>
      <w:bookmarkEnd w:id="28"/>
    </w:p>
    <w:p w14:paraId="52833D80" w14:textId="77777777" w:rsidR="00D46F94" w:rsidRDefault="00D46F94" w:rsidP="00D46F94">
      <w:r>
        <w:rPr>
          <w:rFonts w:hint="eastAsia"/>
        </w:rPr>
        <w:t>【全頭検査廃止に関し】</w:t>
      </w:r>
    </w:p>
    <w:p w14:paraId="0FDB4593" w14:textId="77777777" w:rsidR="00D46F94" w:rsidRDefault="00D46F94" w:rsidP="00D46F94">
      <w:r>
        <w:rPr>
          <w:rFonts w:hint="eastAsia"/>
        </w:rPr>
        <w:t>・多くの国民は「全頭検査こそ安全性」であり、信頼していたがその信頼が失われた</w:t>
      </w:r>
    </w:p>
    <w:p w14:paraId="6A08C55B" w14:textId="77777777" w:rsidR="00D46F94" w:rsidRDefault="00D46F94" w:rsidP="00D46F94">
      <w:r>
        <w:rPr>
          <w:rFonts w:hint="eastAsia"/>
        </w:rPr>
        <w:t>・生産・流通・消費者の団体が全頭検査体制を強く求めている</w:t>
      </w:r>
    </w:p>
    <w:p w14:paraId="6D8833A9" w14:textId="77777777" w:rsidR="00D46F94" w:rsidRDefault="00D46F94" w:rsidP="00D46F94">
      <w:r>
        <w:rPr>
          <w:rFonts w:hint="eastAsia"/>
        </w:rPr>
        <w:t>・不安解消の環境はまだ整っていない</w:t>
      </w:r>
    </w:p>
    <w:p w14:paraId="1D32C10C" w14:textId="77777777" w:rsidR="00D46F94" w:rsidRDefault="00D46F94" w:rsidP="00D46F94"/>
    <w:p w14:paraId="3F24BD81" w14:textId="77777777" w:rsidR="00D46F94" w:rsidRDefault="00D46F94" w:rsidP="00D46F94">
      <w:r>
        <w:rPr>
          <w:rFonts w:hint="eastAsia"/>
        </w:rPr>
        <w:t>【非定型</w:t>
      </w:r>
      <w:r>
        <w:rPr>
          <w:rFonts w:hint="eastAsia"/>
        </w:rPr>
        <w:t>BSE</w:t>
      </w:r>
      <w:r>
        <w:rPr>
          <w:rFonts w:hint="eastAsia"/>
        </w:rPr>
        <w:t>など科学的側面】</w:t>
      </w:r>
    </w:p>
    <w:p w14:paraId="7F86D706" w14:textId="77777777" w:rsidR="00D46F94" w:rsidRDefault="00D46F94" w:rsidP="00D46F94">
      <w:r>
        <w:rPr>
          <w:rFonts w:hint="eastAsia"/>
        </w:rPr>
        <w:t>・非定型</w:t>
      </w:r>
      <w:r>
        <w:rPr>
          <w:rFonts w:hint="eastAsia"/>
        </w:rPr>
        <w:t>BSE</w:t>
      </w:r>
      <w:r>
        <w:rPr>
          <w:rFonts w:hint="eastAsia"/>
        </w:rPr>
        <w:t>はまだ見つかる可能性がある</w:t>
      </w:r>
    </w:p>
    <w:p w14:paraId="72F40739" w14:textId="77777777" w:rsidR="00D46F94" w:rsidRDefault="00D46F94" w:rsidP="00D46F94">
      <w:r>
        <w:rPr>
          <w:rFonts w:hint="eastAsia"/>
        </w:rPr>
        <w:t>・定型</w:t>
      </w:r>
      <w:r>
        <w:rPr>
          <w:rFonts w:hint="eastAsia"/>
        </w:rPr>
        <w:t>BSE</w:t>
      </w:r>
      <w:r>
        <w:rPr>
          <w:rFonts w:hint="eastAsia"/>
        </w:rPr>
        <w:t>の発生はおさえられたが、解明されたわけではない</w:t>
      </w:r>
    </w:p>
    <w:p w14:paraId="16C61444" w14:textId="77777777" w:rsidR="00D46F94" w:rsidRDefault="00D46F94" w:rsidP="00D46F94">
      <w:r>
        <w:rPr>
          <w:rFonts w:hint="eastAsia"/>
        </w:rPr>
        <w:t>・異常プリオンには未解明部分がまだ多い</w:t>
      </w:r>
    </w:p>
    <w:p w14:paraId="4804203C" w14:textId="77777777" w:rsidR="00D46F94" w:rsidRDefault="00D46F94" w:rsidP="00D46F94">
      <w:r>
        <w:rPr>
          <w:rFonts w:hint="eastAsia"/>
        </w:rPr>
        <w:t>・感染実験のデータはまだ少ないのではないか</w:t>
      </w:r>
    </w:p>
    <w:p w14:paraId="61558C17" w14:textId="77777777" w:rsidR="00D46F94" w:rsidRDefault="00D46F94" w:rsidP="00D46F94">
      <w:r>
        <w:rPr>
          <w:rFonts w:hint="eastAsia"/>
        </w:rPr>
        <w:t>・回腸から取り込まれ、脳の延髄のかんぬき部で蓄積するまでの途中段階で検出できない</w:t>
      </w:r>
    </w:p>
    <w:p w14:paraId="29EC3695" w14:textId="77777777" w:rsidR="00D46F94" w:rsidRDefault="00D46F94" w:rsidP="00D46F94"/>
    <w:p w14:paraId="65F6BF01" w14:textId="77777777" w:rsidR="00D46F94" w:rsidRDefault="00D46F94" w:rsidP="00D46F94">
      <w:r>
        <w:rPr>
          <w:rFonts w:hint="eastAsia"/>
        </w:rPr>
        <w:t>【</w:t>
      </w:r>
      <w:r>
        <w:rPr>
          <w:rFonts w:hint="eastAsia"/>
        </w:rPr>
        <w:t>S</w:t>
      </w:r>
      <w:r>
        <w:t>RM</w:t>
      </w:r>
      <w:r>
        <w:rPr>
          <w:rFonts w:hint="eastAsia"/>
        </w:rPr>
        <w:t>や管理】</w:t>
      </w:r>
    </w:p>
    <w:p w14:paraId="460A7124" w14:textId="77777777" w:rsidR="00D46F94" w:rsidRDefault="00D46F94" w:rsidP="00D46F94">
      <w:r>
        <w:rPr>
          <w:rFonts w:hint="eastAsia"/>
        </w:rPr>
        <w:t>・</w:t>
      </w:r>
      <w:r>
        <w:rPr>
          <w:rFonts w:hint="eastAsia"/>
        </w:rPr>
        <w:t>SRM</w:t>
      </w:r>
      <w:r>
        <w:rPr>
          <w:rFonts w:hint="eastAsia"/>
        </w:rPr>
        <w:t>の除去が月齢によって対応がことなる。ケアレスミスが心配</w:t>
      </w:r>
    </w:p>
    <w:p w14:paraId="19A33B83" w14:textId="77777777" w:rsidR="00D46F94" w:rsidRDefault="00D46F94" w:rsidP="00D46F94">
      <w:r>
        <w:rPr>
          <w:rFonts w:hint="eastAsia"/>
        </w:rPr>
        <w:t>・脱脂粉乳が国際的に高騰。より安い原料を求めて飼料メーカーが危険な物に手を出してしまうのでは</w:t>
      </w:r>
    </w:p>
    <w:p w14:paraId="262EC45E" w14:textId="77777777" w:rsidR="00D46F94" w:rsidRDefault="00D46F94" w:rsidP="00D46F94">
      <w:r>
        <w:rPr>
          <w:rFonts w:hint="eastAsia"/>
        </w:rPr>
        <w:t>・肉骨粉肥料が解禁となり、より安価な原料を求めて飼料規制のない国からの輸入など起こらないだろうか</w:t>
      </w:r>
    </w:p>
    <w:p w14:paraId="6B301154" w14:textId="77777777" w:rsidR="00D46F94" w:rsidRDefault="00D46F94" w:rsidP="00D46F94">
      <w:r>
        <w:rPr>
          <w:rFonts w:hint="eastAsia"/>
        </w:rPr>
        <w:t>・監視チェック体制はどこまでできているのか</w:t>
      </w:r>
    </w:p>
    <w:p w14:paraId="2E15B2C9" w14:textId="77777777" w:rsidR="00D46F94" w:rsidRDefault="00D46F94" w:rsidP="00D46F94">
      <w:r>
        <w:rPr>
          <w:rFonts w:hint="eastAsia"/>
        </w:rPr>
        <w:t>・全頭検査でみんな安心し、それが最大の安全対策だった</w:t>
      </w:r>
    </w:p>
    <w:p w14:paraId="117898D2" w14:textId="77777777" w:rsidR="00D46F94" w:rsidRDefault="00D46F94" w:rsidP="00D46F94">
      <w:r>
        <w:rPr>
          <w:rFonts w:hint="eastAsia"/>
        </w:rPr>
        <w:t>・</w:t>
      </w:r>
      <w:r>
        <w:rPr>
          <w:rFonts w:hint="eastAsia"/>
        </w:rPr>
        <w:t>TPP</w:t>
      </w:r>
      <w:r>
        <w:rPr>
          <w:rFonts w:hint="eastAsia"/>
        </w:rPr>
        <w:t>交渉を進めるために米国の緩和要求に譲歩したのか</w:t>
      </w:r>
    </w:p>
    <w:p w14:paraId="5A8B74EC" w14:textId="77777777" w:rsidR="00D46F94" w:rsidRDefault="00D46F94" w:rsidP="00D46F94">
      <w:r>
        <w:rPr>
          <w:rFonts w:hint="eastAsia"/>
        </w:rPr>
        <w:t>・交差汚染のない飼料生産体系が、記憶の風化や世代交代で壊れていかないだろうか</w:t>
      </w:r>
    </w:p>
    <w:p w14:paraId="33116A43" w14:textId="77777777" w:rsidR="00D46F94" w:rsidRDefault="00D46F94" w:rsidP="00D46F94"/>
    <w:p w14:paraId="3E264EBA" w14:textId="77777777" w:rsidR="00D46F94" w:rsidRDefault="00D46F94" w:rsidP="00D46F94">
      <w:r>
        <w:rPr>
          <w:rFonts w:hint="eastAsia"/>
        </w:rPr>
        <w:t>【リスクコミュニケーション】</w:t>
      </w:r>
    </w:p>
    <w:p w14:paraId="5EA70CDC" w14:textId="77777777" w:rsidR="00D46F94" w:rsidRDefault="00D46F94" w:rsidP="00D46F94">
      <w:r>
        <w:rPr>
          <w:rFonts w:hint="eastAsia"/>
        </w:rPr>
        <w:t>・リスクコミュニケーションは説明会ではないはず</w:t>
      </w:r>
    </w:p>
    <w:p w14:paraId="49A54537" w14:textId="77777777" w:rsidR="00D46F94" w:rsidRDefault="00D46F94" w:rsidP="00D46F94">
      <w:r>
        <w:rPr>
          <w:rFonts w:hint="eastAsia"/>
        </w:rPr>
        <w:t>・リスクコミュニケーションの裾野は広がっているのか</w:t>
      </w:r>
    </w:p>
    <w:p w14:paraId="645D1B08" w14:textId="77777777" w:rsidR="00D46F94" w:rsidRDefault="00D46F94" w:rsidP="00D46F94">
      <w:r>
        <w:rPr>
          <w:rFonts w:hint="eastAsia"/>
        </w:rPr>
        <w:t>・消費者側にリスクコミュニケーションの体制はあるのか</w:t>
      </w:r>
    </w:p>
    <w:p w14:paraId="62E2E9C1" w14:textId="77777777" w:rsidR="00D46F94" w:rsidRDefault="00D46F94" w:rsidP="00D46F94">
      <w:r>
        <w:rPr>
          <w:rFonts w:hint="eastAsia"/>
        </w:rPr>
        <w:t>・普通の主婦が科学技術を理解することの困難さ</w:t>
      </w:r>
    </w:p>
    <w:p w14:paraId="362E87E0" w14:textId="77777777" w:rsidR="00D46F94" w:rsidRDefault="00D46F94" w:rsidP="00D46F94"/>
    <w:p w14:paraId="321F7265" w14:textId="77777777" w:rsidR="00D46F94" w:rsidRDefault="00D46F94" w:rsidP="00D46F94">
      <w:r>
        <w:rPr>
          <w:rFonts w:hint="eastAsia"/>
        </w:rPr>
        <w:t>【輸入牛肉】</w:t>
      </w:r>
    </w:p>
    <w:p w14:paraId="7B74543F" w14:textId="77777777" w:rsidR="00D46F94" w:rsidRDefault="00D46F94" w:rsidP="00D46F94">
      <w:r>
        <w:rPr>
          <w:rFonts w:hint="eastAsia"/>
        </w:rPr>
        <w:t>・米国からの輸入牛肉の安全性に対する不安</w:t>
      </w:r>
    </w:p>
    <w:p w14:paraId="38D0E0A2" w14:textId="77777777" w:rsidR="00D46F94" w:rsidRDefault="00D46F94" w:rsidP="00D46F94">
      <w:r>
        <w:rPr>
          <w:rFonts w:hint="eastAsia"/>
        </w:rPr>
        <w:t>・輸入牛肉の生産国での管理体制の情報がなければ、国産と同じ安全なものとして買われないのでは</w:t>
      </w:r>
    </w:p>
    <w:p w14:paraId="4046887C" w14:textId="77777777" w:rsidR="00D46F94" w:rsidRDefault="00D46F94" w:rsidP="00D46F94"/>
    <w:p w14:paraId="6CEECA85" w14:textId="77777777" w:rsidR="00D46F94" w:rsidRDefault="00D46F94" w:rsidP="00D46F94">
      <w:r>
        <w:rPr>
          <w:rFonts w:hint="eastAsia"/>
        </w:rPr>
        <w:t>【問題提起】</w:t>
      </w:r>
    </w:p>
    <w:p w14:paraId="6642AD07" w14:textId="4FD750CC" w:rsidR="00D46F94" w:rsidRPr="00FA64F0" w:rsidRDefault="00D46F94" w:rsidP="005D609F">
      <w:r>
        <w:rPr>
          <w:rFonts w:hint="eastAsia"/>
        </w:rPr>
        <w:t>・食品安全委員会の「無視できる」という表現も問題だ</w:t>
      </w:r>
    </w:p>
    <w:p w14:paraId="26F4C9CD" w14:textId="77777777" w:rsidR="00D46F94" w:rsidRDefault="00D46F94" w:rsidP="00D46F94">
      <w:pPr>
        <w:widowControl/>
        <w:jc w:val="left"/>
        <w:rPr>
          <w:rFonts w:asciiTheme="minorEastAsia" w:hAnsiTheme="minorEastAsia"/>
          <w:sz w:val="21"/>
          <w:szCs w:val="21"/>
        </w:rPr>
      </w:pPr>
      <w:r>
        <w:rPr>
          <w:rFonts w:asciiTheme="minorEastAsia" w:hAnsiTheme="minorEastAsia"/>
          <w:sz w:val="21"/>
          <w:szCs w:val="21"/>
        </w:rPr>
        <w:br w:type="page"/>
      </w:r>
    </w:p>
    <w:p w14:paraId="17EE724D" w14:textId="77777777" w:rsidR="00D46F94" w:rsidRDefault="00D46F94" w:rsidP="00D46F94">
      <w:pPr>
        <w:pStyle w:val="3"/>
        <w:ind w:left="935"/>
      </w:pPr>
      <w:bookmarkStart w:id="29" w:name="_Toc385590804"/>
      <w:r>
        <w:rPr>
          <w:rFonts w:hint="eastAsia"/>
        </w:rPr>
        <w:lastRenderedPageBreak/>
        <w:t>２．赤ポストイット（討論者の対話）</w:t>
      </w:r>
      <w:bookmarkEnd w:id="29"/>
    </w:p>
    <w:p w14:paraId="31A3A99F" w14:textId="77777777" w:rsidR="00D46F94" w:rsidRDefault="00D46F94" w:rsidP="00D46F94"/>
    <w:p w14:paraId="6EAF14B2" w14:textId="77777777" w:rsidR="00D46F94" w:rsidRDefault="00D46F94" w:rsidP="00D46F94">
      <w:r>
        <w:rPr>
          <w:rFonts w:hint="eastAsia"/>
        </w:rPr>
        <w:t>・</w:t>
      </w:r>
      <w:r>
        <w:rPr>
          <w:rFonts w:hint="eastAsia"/>
        </w:rPr>
        <w:t>OIE</w:t>
      </w:r>
      <w:r>
        <w:rPr>
          <w:rFonts w:hint="eastAsia"/>
        </w:rPr>
        <w:t xml:space="preserve">　世界的には若い牛は検査は必要ないという認識</w:t>
      </w:r>
    </w:p>
    <w:p w14:paraId="4DB9EBFF" w14:textId="77777777" w:rsidR="00D46F94" w:rsidRDefault="00D46F94" w:rsidP="00D46F94"/>
    <w:p w14:paraId="709F6EE0" w14:textId="77777777" w:rsidR="00D46F94" w:rsidRDefault="00D46F94" w:rsidP="00D46F94">
      <w:r>
        <w:rPr>
          <w:rFonts w:hint="eastAsia"/>
        </w:rPr>
        <w:t>・輸入肉の対策について消費者がどう考えているのか</w:t>
      </w:r>
    </w:p>
    <w:p w14:paraId="2F6D6E07" w14:textId="77777777" w:rsidR="00D46F94" w:rsidRDefault="00D46F94" w:rsidP="00D46F94">
      <w:r>
        <w:rPr>
          <w:rFonts w:hint="eastAsia"/>
        </w:rPr>
        <w:t>・各国で</w:t>
      </w:r>
      <w:r>
        <w:rPr>
          <w:rFonts w:hint="eastAsia"/>
        </w:rPr>
        <w:t>SRM</w:t>
      </w:r>
      <w:r>
        <w:rPr>
          <w:rFonts w:hint="eastAsia"/>
        </w:rPr>
        <w:t>の取り扱いが違うこと</w:t>
      </w:r>
    </w:p>
    <w:p w14:paraId="1422D6B1" w14:textId="77777777" w:rsidR="00D46F94" w:rsidRDefault="00D46F94" w:rsidP="00D46F94">
      <w:r>
        <w:rPr>
          <w:rFonts w:hint="eastAsia"/>
        </w:rPr>
        <w:t>・オーストラリア（草を食べている）は肉骨粉をあげていない。発生はないので検査はない（</w:t>
      </w:r>
      <w:r>
        <w:rPr>
          <w:rFonts w:hint="eastAsia"/>
        </w:rPr>
        <w:t>OIE</w:t>
      </w:r>
      <w:r>
        <w:rPr>
          <w:rFonts w:hint="eastAsia"/>
        </w:rPr>
        <w:t>基準でサーベイランスはやっている）</w:t>
      </w:r>
    </w:p>
    <w:p w14:paraId="1792F71B" w14:textId="77777777" w:rsidR="00D46F94" w:rsidRDefault="00D46F94" w:rsidP="00D46F94"/>
    <w:p w14:paraId="7C1E8020" w14:textId="77777777" w:rsidR="00D46F94" w:rsidRDefault="00D46F94" w:rsidP="00D46F94">
      <w:r>
        <w:rPr>
          <w:rFonts w:hint="eastAsia"/>
        </w:rPr>
        <w:t>・国際的飼料の買い負け→どんな国から入ってくるか　交差汚染</w:t>
      </w:r>
    </w:p>
    <w:p w14:paraId="39264A1B" w14:textId="77777777" w:rsidR="00D46F94" w:rsidRDefault="00D46F94" w:rsidP="00D46F94">
      <w:r>
        <w:rPr>
          <w:rFonts w:hint="eastAsia"/>
        </w:rPr>
        <w:t>・飼料規制の情報公開</w:t>
      </w:r>
    </w:p>
    <w:p w14:paraId="0CF5B8AA" w14:textId="77777777" w:rsidR="00D46F94" w:rsidRDefault="00D46F94" w:rsidP="00D46F94">
      <w:r>
        <w:rPr>
          <w:rFonts w:hint="eastAsia"/>
        </w:rPr>
        <w:t>・関心がなくなると、予算に響く→おざなり検査</w:t>
      </w:r>
    </w:p>
    <w:p w14:paraId="49BA16D7" w14:textId="77777777" w:rsidR="00D46F94" w:rsidRDefault="00D46F94" w:rsidP="00D46F94">
      <w:r>
        <w:rPr>
          <w:rFonts w:hint="eastAsia"/>
        </w:rPr>
        <w:t>・肉骨粉規制の今後</w:t>
      </w:r>
    </w:p>
    <w:p w14:paraId="030B2215" w14:textId="77777777" w:rsidR="00D46F94" w:rsidRDefault="00D46F94" w:rsidP="00D46F94">
      <w:r>
        <w:rPr>
          <w:rFonts w:hint="eastAsia"/>
        </w:rPr>
        <w:t>・どうして肉骨粉が</w:t>
      </w:r>
      <w:r>
        <w:rPr>
          <w:rFonts w:hint="eastAsia"/>
        </w:rPr>
        <w:t>BSE</w:t>
      </w:r>
      <w:r>
        <w:rPr>
          <w:rFonts w:hint="eastAsia"/>
        </w:rPr>
        <w:t>の原因となるのか。ここの説明が必要。</w:t>
      </w:r>
    </w:p>
    <w:p w14:paraId="5D27294A" w14:textId="77777777" w:rsidR="00D46F94" w:rsidRDefault="00D46F94" w:rsidP="00D46F94"/>
    <w:p w14:paraId="4267D56D" w14:textId="77777777" w:rsidR="00D46F94" w:rsidRDefault="00D46F94" w:rsidP="00D46F94">
      <w:r>
        <w:rPr>
          <w:rFonts w:hint="eastAsia"/>
        </w:rPr>
        <w:t>・漫然と安全を求める雰囲気</w:t>
      </w:r>
    </w:p>
    <w:p w14:paraId="24738367" w14:textId="77777777" w:rsidR="00D46F94" w:rsidRDefault="00D46F94" w:rsidP="00D46F94">
      <w:r>
        <w:rPr>
          <w:rFonts w:hint="eastAsia"/>
        </w:rPr>
        <w:t>・関心がなくなると積み上げた手法の正当性が失われる</w:t>
      </w:r>
    </w:p>
    <w:p w14:paraId="7E84C0DC" w14:textId="77777777" w:rsidR="00D46F94" w:rsidRDefault="00D46F94" w:rsidP="00D46F94">
      <w:r>
        <w:rPr>
          <w:rFonts w:hint="eastAsia"/>
        </w:rPr>
        <w:t>・若い世代　関心が低い</w:t>
      </w:r>
    </w:p>
    <w:p w14:paraId="45E7ABD6" w14:textId="77777777" w:rsidR="00D46F94" w:rsidRPr="00AA0941" w:rsidRDefault="00D46F94" w:rsidP="00D46F94">
      <w:r>
        <w:rPr>
          <w:rFonts w:hint="eastAsia"/>
        </w:rPr>
        <w:t>・関心がなくなることの不安　→予算がつかなくなる</w:t>
      </w:r>
    </w:p>
    <w:p w14:paraId="63B80A94" w14:textId="77777777" w:rsidR="00D46F94" w:rsidRDefault="00D46F94" w:rsidP="00D46F94"/>
    <w:p w14:paraId="267AC7CD" w14:textId="77777777" w:rsidR="00D46F94" w:rsidRDefault="00D46F94" w:rsidP="00D46F94">
      <w:r>
        <w:rPr>
          <w:rFonts w:hint="eastAsia"/>
        </w:rPr>
        <w:t>・売れなくなったらこまるという不安</w:t>
      </w:r>
    </w:p>
    <w:p w14:paraId="4F4FDCDD" w14:textId="77777777" w:rsidR="00D46F94" w:rsidRDefault="00D46F94" w:rsidP="00D46F94">
      <w:r>
        <w:rPr>
          <w:rFonts w:hint="eastAsia"/>
        </w:rPr>
        <w:t>・自分では“信じるしかない”部分はあるし、ありつづける</w:t>
      </w:r>
    </w:p>
    <w:p w14:paraId="45D8D883" w14:textId="77777777" w:rsidR="00D46F94" w:rsidRDefault="00D46F94" w:rsidP="00D46F94"/>
    <w:p w14:paraId="2AF6E558" w14:textId="77777777" w:rsidR="00D46F94" w:rsidRDefault="00D46F94" w:rsidP="00D46F94">
      <w:r>
        <w:rPr>
          <w:rFonts w:hint="eastAsia"/>
        </w:rPr>
        <w:t>・月齢で</w:t>
      </w:r>
      <w:r>
        <w:rPr>
          <w:rFonts w:hint="eastAsia"/>
        </w:rPr>
        <w:t>SRM</w:t>
      </w:r>
      <w:r>
        <w:rPr>
          <w:rFonts w:hint="eastAsia"/>
        </w:rPr>
        <w:t>の対処を一律に</w:t>
      </w:r>
    </w:p>
    <w:p w14:paraId="5CC92CF2" w14:textId="77777777" w:rsidR="00D46F94" w:rsidRDefault="00D46F94" w:rsidP="00D46F94">
      <w:r>
        <w:rPr>
          <w:rFonts w:hint="eastAsia"/>
        </w:rPr>
        <w:t>・とちく場（会社としての判断で）</w:t>
      </w:r>
      <w:r>
        <w:rPr>
          <w:rFonts w:hint="eastAsia"/>
        </w:rPr>
        <w:t>SRM</w:t>
      </w:r>
      <w:r>
        <w:rPr>
          <w:rFonts w:hint="eastAsia"/>
        </w:rPr>
        <w:t>は全量焼却している（</w:t>
      </w:r>
      <w:r>
        <w:rPr>
          <w:rFonts w:hint="eastAsia"/>
        </w:rPr>
        <w:t>30</w:t>
      </w:r>
      <w:r>
        <w:rPr>
          <w:rFonts w:hint="eastAsia"/>
        </w:rPr>
        <w:t>か月で分けるのは難しいので）</w:t>
      </w:r>
    </w:p>
    <w:p w14:paraId="2CCE20CC" w14:textId="77777777" w:rsidR="00D46F94" w:rsidRDefault="00D46F94" w:rsidP="00D46F94">
      <w:r>
        <w:rPr>
          <w:rFonts w:hint="eastAsia"/>
        </w:rPr>
        <w:t>・</w:t>
      </w:r>
      <w:r>
        <w:rPr>
          <w:rFonts w:hint="eastAsia"/>
        </w:rPr>
        <w:t>SRM</w:t>
      </w:r>
      <w:r>
        <w:rPr>
          <w:rFonts w:hint="eastAsia"/>
        </w:rPr>
        <w:t>の焼却　全国では対応違う（（※</w:t>
      </w:r>
      <w:r>
        <w:rPr>
          <w:rFonts w:hint="eastAsia"/>
        </w:rPr>
        <w:t>30</w:t>
      </w:r>
      <w:r>
        <w:rPr>
          <w:rFonts w:hint="eastAsia"/>
        </w:rPr>
        <w:t>月齢以降は対象となるが至らない年齢では</w:t>
      </w:r>
      <w:r>
        <w:rPr>
          <w:rFonts w:hint="eastAsia"/>
        </w:rPr>
        <w:t>OK</w:t>
      </w:r>
      <w:r>
        <w:rPr>
          <w:rFonts w:hint="eastAsia"/>
        </w:rPr>
        <w:t>となる部位の存在）</w:t>
      </w:r>
      <w:r>
        <w:rPr>
          <w:rFonts w:hint="eastAsia"/>
        </w:rPr>
        <w:t>SRM</w:t>
      </w:r>
      <w:r>
        <w:rPr>
          <w:rFonts w:hint="eastAsia"/>
        </w:rPr>
        <w:t>でもほしいという地域ある）</w:t>
      </w:r>
    </w:p>
    <w:p w14:paraId="7ACD06A0" w14:textId="77777777" w:rsidR="00D46F94" w:rsidRDefault="00D46F94" w:rsidP="00D46F94"/>
    <w:p w14:paraId="26842422" w14:textId="77777777" w:rsidR="00D46F94" w:rsidRDefault="00D46F94" w:rsidP="00D46F94">
      <w:r>
        <w:rPr>
          <w:rFonts w:hint="eastAsia"/>
        </w:rPr>
        <w:t>・日本全体であしなみをそろえないと意味がない。（食文化の違い）</w:t>
      </w:r>
    </w:p>
    <w:p w14:paraId="366AF781" w14:textId="77777777" w:rsidR="00D46F94" w:rsidRDefault="00D46F94" w:rsidP="00D46F94">
      <w:r>
        <w:rPr>
          <w:rFonts w:hint="eastAsia"/>
        </w:rPr>
        <w:t>・道　他の自治体の動向の不安</w:t>
      </w:r>
    </w:p>
    <w:p w14:paraId="40A5F0D2" w14:textId="77777777" w:rsidR="00D46F94" w:rsidRDefault="00D46F94" w:rsidP="00D46F94"/>
    <w:p w14:paraId="391483C7" w14:textId="77777777" w:rsidR="00D46F94" w:rsidRPr="002F3448" w:rsidRDefault="00D46F94" w:rsidP="00D46F94">
      <w:r>
        <w:rPr>
          <w:rFonts w:hint="eastAsia"/>
        </w:rPr>
        <w:t>・清浄国になった努力　→それが安全につながった。→まんぜんとゼロリスクを求めるのではなく</w:t>
      </w:r>
    </w:p>
    <w:p w14:paraId="63103AD0" w14:textId="77777777" w:rsidR="00D46F94" w:rsidRDefault="00D46F94" w:rsidP="00D46F94"/>
    <w:p w14:paraId="00AD2F62" w14:textId="77777777" w:rsidR="00D46F94" w:rsidRDefault="00D46F94" w:rsidP="00D46F94">
      <w:r>
        <w:rPr>
          <w:rFonts w:hint="eastAsia"/>
        </w:rPr>
        <w:t>・安全な産地とそうじゃない産地が出て、風評被害</w:t>
      </w:r>
    </w:p>
    <w:p w14:paraId="0EFF72B5" w14:textId="77777777" w:rsidR="00D46F94" w:rsidRDefault="00D46F94" w:rsidP="00D46F94">
      <w:r>
        <w:rPr>
          <w:rFonts w:hint="eastAsia"/>
        </w:rPr>
        <w:t>・東京の科学部との連動　“道内の問題”だけではなく“日本の問題”にしていくには</w:t>
      </w:r>
    </w:p>
    <w:p w14:paraId="78E054C1" w14:textId="77777777" w:rsidR="00D46F94" w:rsidRDefault="00D46F94" w:rsidP="00D46F94">
      <w:r>
        <w:rPr>
          <w:rFonts w:hint="eastAsia"/>
        </w:rPr>
        <w:t>・</w:t>
      </w:r>
      <w:r>
        <w:rPr>
          <w:rFonts w:hint="eastAsia"/>
        </w:rPr>
        <w:t>BSE</w:t>
      </w:r>
      <w:r>
        <w:rPr>
          <w:rFonts w:hint="eastAsia"/>
        </w:rPr>
        <w:t xml:space="preserve">　社会への影響の大きさ。それと報道のあり方</w:t>
      </w:r>
    </w:p>
    <w:p w14:paraId="512074FF" w14:textId="77777777" w:rsidR="00D46F94" w:rsidRDefault="00D46F94" w:rsidP="00D46F94"/>
    <w:p w14:paraId="65354D0D" w14:textId="77777777" w:rsidR="00D46F94" w:rsidRDefault="00D46F94" w:rsidP="00D46F94">
      <w:r>
        <w:rPr>
          <w:rFonts w:hint="eastAsia"/>
        </w:rPr>
        <w:lastRenderedPageBreak/>
        <w:t>・非定型の研究を継続する必要</w:t>
      </w:r>
    </w:p>
    <w:p w14:paraId="48D9D393" w14:textId="77777777" w:rsidR="00D46F94" w:rsidRDefault="00D46F94" w:rsidP="00D46F94">
      <w:r>
        <w:rPr>
          <w:rFonts w:hint="eastAsia"/>
        </w:rPr>
        <w:t>・非定型についてはどう考えていいかわからないが知らせていく必要。（研究の動向についても）</w:t>
      </w:r>
    </w:p>
    <w:p w14:paraId="67967ECC" w14:textId="77777777" w:rsidR="00D46F94" w:rsidRDefault="00D46F94" w:rsidP="00D46F94">
      <w:r>
        <w:rPr>
          <w:rFonts w:hint="eastAsia"/>
        </w:rPr>
        <w:t>・</w:t>
      </w:r>
      <w:r>
        <w:rPr>
          <w:rFonts w:hint="eastAsia"/>
        </w:rPr>
        <w:t>23</w:t>
      </w:r>
      <w:r>
        <w:rPr>
          <w:rFonts w:hint="eastAsia"/>
        </w:rPr>
        <w:t>か月非定型　感染性ない</w:t>
      </w:r>
    </w:p>
    <w:p w14:paraId="138B547E" w14:textId="77777777" w:rsidR="00D46F94" w:rsidRDefault="00D46F94" w:rsidP="00D46F94"/>
    <w:p w14:paraId="63352D54" w14:textId="77777777" w:rsidR="00D46F94" w:rsidRDefault="00D46F94" w:rsidP="00D46F94">
      <w:r>
        <w:rPr>
          <w:rFonts w:hint="eastAsia"/>
        </w:rPr>
        <w:t>・</w:t>
      </w:r>
      <w:r>
        <w:rPr>
          <w:rFonts w:hint="eastAsia"/>
        </w:rPr>
        <w:t>BSE</w:t>
      </w:r>
      <w:r>
        <w:rPr>
          <w:rFonts w:hint="eastAsia"/>
        </w:rPr>
        <w:t>研究の継続</w:t>
      </w:r>
    </w:p>
    <w:p w14:paraId="0A18DB44" w14:textId="77777777" w:rsidR="00D46F94" w:rsidRDefault="00D46F94" w:rsidP="00D46F94"/>
    <w:p w14:paraId="76A07AD2" w14:textId="77777777" w:rsidR="00D46F94" w:rsidRDefault="00D46F94" w:rsidP="00D46F94">
      <w:r>
        <w:rPr>
          <w:rFonts w:hint="eastAsia"/>
        </w:rPr>
        <w:t>・全頭検査の意味が生産者と消費者で違う</w:t>
      </w:r>
    </w:p>
    <w:p w14:paraId="547F070C" w14:textId="12437B6D" w:rsidR="00D46F94" w:rsidRPr="00FA64F0" w:rsidRDefault="00D46F94" w:rsidP="005D609F">
      <w:r>
        <w:rPr>
          <w:rFonts w:hint="eastAsia"/>
        </w:rPr>
        <w:t>・全頭検査の意味　飼料規制の有効・安全性を証明するための検査</w:t>
      </w:r>
    </w:p>
    <w:p w14:paraId="283E377F" w14:textId="77777777" w:rsidR="00D46F94" w:rsidRDefault="00D46F94" w:rsidP="005D609F">
      <w:pPr>
        <w:rPr>
          <w:rFonts w:asciiTheme="minorEastAsia" w:hAnsiTheme="minorEastAsia"/>
          <w:sz w:val="21"/>
          <w:szCs w:val="21"/>
        </w:rPr>
      </w:pPr>
    </w:p>
    <w:p w14:paraId="75E3B855" w14:textId="41E2CBDB" w:rsidR="00D46F94" w:rsidRDefault="00D46F94" w:rsidP="00D46F94">
      <w:pPr>
        <w:widowControl/>
        <w:jc w:val="left"/>
        <w:rPr>
          <w:rFonts w:asciiTheme="minorEastAsia" w:hAnsiTheme="minorEastAsia"/>
          <w:sz w:val="21"/>
          <w:szCs w:val="21"/>
        </w:rPr>
      </w:pPr>
    </w:p>
    <w:p w14:paraId="3C2393BC" w14:textId="77777777" w:rsidR="00D46F94" w:rsidRDefault="00D46F94" w:rsidP="00D46F94">
      <w:pPr>
        <w:pStyle w:val="3"/>
        <w:ind w:left="935"/>
      </w:pPr>
      <w:bookmarkStart w:id="30" w:name="_Toc385590805"/>
      <w:r>
        <w:rPr>
          <w:rFonts w:hint="eastAsia"/>
        </w:rPr>
        <w:t>３．青ポストイット（傍聴者の不安要素）</w:t>
      </w:r>
      <w:bookmarkEnd w:id="30"/>
    </w:p>
    <w:p w14:paraId="3BE75AB4" w14:textId="77777777" w:rsidR="00D46F94" w:rsidRDefault="00D46F94" w:rsidP="00D46F94">
      <w:r>
        <w:rPr>
          <w:rFonts w:hint="eastAsia"/>
        </w:rPr>
        <w:t>・肉骨粉の肥料への利用について北海道の対応は？</w:t>
      </w:r>
    </w:p>
    <w:p w14:paraId="358F8934" w14:textId="77777777" w:rsidR="00D46F94" w:rsidRDefault="00D46F94" w:rsidP="00D46F94">
      <w:r>
        <w:rPr>
          <w:rFonts w:hint="eastAsia"/>
        </w:rPr>
        <w:t>・肉骨粉肥料に利用するとき危険部位を完全に除去したものが利用されるか不安</w:t>
      </w:r>
    </w:p>
    <w:p w14:paraId="5E8F5340" w14:textId="77777777" w:rsidR="00D46F94" w:rsidRDefault="00D46F94" w:rsidP="00D46F94">
      <w:r>
        <w:rPr>
          <w:rFonts w:hint="eastAsia"/>
        </w:rPr>
        <w:t>・</w:t>
      </w:r>
      <w:r>
        <w:rPr>
          <w:rFonts w:hint="eastAsia"/>
        </w:rPr>
        <w:t>30</w:t>
      </w:r>
      <w:r>
        <w:rPr>
          <w:rFonts w:hint="eastAsia"/>
        </w:rPr>
        <w:t>ヶ月前の使える様になった部位が、知らない内に加工に回ったりしないか心配（表示で把握できるのか？）</w:t>
      </w:r>
    </w:p>
    <w:p w14:paraId="3B79A367" w14:textId="77777777" w:rsidR="00D46F94" w:rsidRDefault="00D46F94" w:rsidP="00D46F94">
      <w:r>
        <w:rPr>
          <w:rFonts w:hint="eastAsia"/>
        </w:rPr>
        <w:t>・いつもどんな問題に対しても、消費者は「勉強して･･･」と言われる</w:t>
      </w:r>
    </w:p>
    <w:p w14:paraId="447E8880" w14:textId="77777777" w:rsidR="00D46F94" w:rsidRDefault="00D46F94" w:rsidP="00D46F94">
      <w:r>
        <w:rPr>
          <w:rFonts w:hint="eastAsia"/>
        </w:rPr>
        <w:t>・家庭では作る料理に関して、買う牛肉は国内産など選ぶ事が出来るので、安心できるが、外食やスーパーの弁当などはどんなものが使われているのかわからず不安！</w:t>
      </w:r>
    </w:p>
    <w:p w14:paraId="4547676C" w14:textId="77777777" w:rsidR="00D46F94" w:rsidRDefault="00D46F94" w:rsidP="00D46F94">
      <w:r>
        <w:rPr>
          <w:rFonts w:hint="eastAsia"/>
        </w:rPr>
        <w:t>・（肉骨粉）輸入資料の肥料として使うのは不安。利用、使用方法を守れるよう情報を提供すべき</w:t>
      </w:r>
    </w:p>
    <w:p w14:paraId="5F577AAA" w14:textId="77777777" w:rsidR="00D46F94" w:rsidRDefault="00D46F94" w:rsidP="00D46F94">
      <w:r>
        <w:rPr>
          <w:rFonts w:hint="eastAsia"/>
        </w:rPr>
        <w:t>・肉骨粉は資源としては有効だと思うので、どうすれば安全に使えるか研究して進めた方が良いのでは？（全部ダメはもったいないかな）</w:t>
      </w:r>
    </w:p>
    <w:p w14:paraId="3A09C332" w14:textId="77777777" w:rsidR="00D46F94" w:rsidRDefault="00D46F94" w:rsidP="00D46F94">
      <w:r>
        <w:rPr>
          <w:rFonts w:hint="eastAsia"/>
        </w:rPr>
        <w:t>・生産者・消費者もお互い努力がわかっていないことが残念</w:t>
      </w:r>
    </w:p>
    <w:p w14:paraId="23921D2C" w14:textId="77777777" w:rsidR="00D46F94" w:rsidRDefault="00D46F94" w:rsidP="00D46F94">
      <w:r>
        <w:rPr>
          <w:rFonts w:hint="eastAsia"/>
        </w:rPr>
        <w:t>・勉強する消費者（一部の）と、サイレントマジョリティー</w:t>
      </w:r>
    </w:p>
    <w:p w14:paraId="3775E9D1" w14:textId="77777777" w:rsidR="00D46F94" w:rsidRDefault="00D46F94" w:rsidP="00D46F94">
      <w:r>
        <w:rPr>
          <w:rFonts w:hint="eastAsia"/>
        </w:rPr>
        <w:t>・目先の出来事を追いかけるだけでないマスコミの責任</w:t>
      </w:r>
    </w:p>
    <w:p w14:paraId="4197BFAE" w14:textId="77777777" w:rsidR="00D46F94" w:rsidRDefault="00D46F94" w:rsidP="00D46F94">
      <w:r>
        <w:rPr>
          <w:rFonts w:hint="eastAsia"/>
        </w:rPr>
        <w:t>・リスクを取ることで何を得られたのか。このことも含めたリスクコミュニケーションが必要</w:t>
      </w:r>
    </w:p>
    <w:p w14:paraId="75A15E5C" w14:textId="77777777" w:rsidR="00D46F94" w:rsidRDefault="00D46F94" w:rsidP="00D46F94">
      <w:r>
        <w:rPr>
          <w:rFonts w:hint="eastAsia"/>
        </w:rPr>
        <w:t>・統一した消費者はいない。それぞれの環境、家庭がある。</w:t>
      </w:r>
    </w:p>
    <w:p w14:paraId="4AADDBB1" w14:textId="77777777" w:rsidR="00D46F94" w:rsidRDefault="00D46F94" w:rsidP="00D46F94">
      <w:r>
        <w:rPr>
          <w:rFonts w:hint="eastAsia"/>
        </w:rPr>
        <w:t>・消費者に関心を持ってもらう事が大変</w:t>
      </w:r>
    </w:p>
    <w:p w14:paraId="0AD20147" w14:textId="77777777" w:rsidR="00D46F94" w:rsidRDefault="00D46F94" w:rsidP="00D46F94">
      <w:r>
        <w:rPr>
          <w:rFonts w:hint="eastAsia"/>
        </w:rPr>
        <w:t>・安全と安心の間（ハザマ）にはとても距離があり、多少知識があっても「安心」できない。知識が確信につながらないと「安心」にならないと思う（「腑に落ちる」がもしかしてイコール？）</w:t>
      </w:r>
    </w:p>
    <w:p w14:paraId="3587AA74" w14:textId="77777777" w:rsidR="00D46F94" w:rsidRDefault="00D46F94" w:rsidP="00D46F94">
      <w:r>
        <w:rPr>
          <w:rFonts w:hint="eastAsia"/>
        </w:rPr>
        <w:t>・情報があふれる中でそのほとんどが「他人の言ったこと」で生の情報でないことがなかなか安心につながらない。</w:t>
      </w:r>
    </w:p>
    <w:p w14:paraId="30A2FDAE" w14:textId="77777777" w:rsidR="00D46F94" w:rsidRDefault="00D46F94" w:rsidP="00D46F94">
      <w:r>
        <w:rPr>
          <w:rFonts w:hint="eastAsia"/>
        </w:rPr>
        <w:t>・「科学的」は原理原則に立ち返り、物事を考え本質を見極めることだと思う。本質が見極められたと思ったら「腑に落ちる」安心でき、その後は自分の判断ではないか</w:t>
      </w:r>
    </w:p>
    <w:p w14:paraId="77EAD85F" w14:textId="77777777" w:rsidR="00D46F94" w:rsidRDefault="00D46F94" w:rsidP="00D46F94">
      <w:r>
        <w:rPr>
          <w:rFonts w:hint="eastAsia"/>
        </w:rPr>
        <w:t>・消費者はかなり努力しないと情報が入ってこない。メルマガとかもっとわかりやすく見やすくしてお知らせしたり、</w:t>
      </w:r>
      <w:r>
        <w:rPr>
          <w:rFonts w:hint="eastAsia"/>
        </w:rPr>
        <w:t>TV</w:t>
      </w:r>
      <w:r>
        <w:rPr>
          <w:rFonts w:hint="eastAsia"/>
        </w:rPr>
        <w:t>（</w:t>
      </w:r>
      <w:r>
        <w:rPr>
          <w:rFonts w:hint="eastAsia"/>
        </w:rPr>
        <w:t>d</w:t>
      </w:r>
      <w:r>
        <w:rPr>
          <w:rFonts w:hint="eastAsia"/>
        </w:rPr>
        <w:t>チャンネル？）をもっと利用したら？</w:t>
      </w:r>
    </w:p>
    <w:p w14:paraId="077B9E64" w14:textId="77777777" w:rsidR="00D46F94" w:rsidRDefault="00D46F94" w:rsidP="00D46F94">
      <w:r>
        <w:rPr>
          <w:rFonts w:hint="eastAsia"/>
        </w:rPr>
        <w:lastRenderedPageBreak/>
        <w:t>・他人からの言葉では安心できない。生の言葉で安心できる。</w:t>
      </w:r>
    </w:p>
    <w:p w14:paraId="2C7808C5" w14:textId="77777777" w:rsidR="00D46F94" w:rsidRDefault="00D46F94" w:rsidP="00D46F94">
      <w:r>
        <w:rPr>
          <w:rFonts w:hint="eastAsia"/>
        </w:rPr>
        <w:t>・「産・官・学」はあるが、消費者は入っていない</w:t>
      </w:r>
    </w:p>
    <w:p w14:paraId="13F52803" w14:textId="77777777" w:rsidR="00D46F94" w:rsidRDefault="00D46F94" w:rsidP="00D46F94">
      <w:r>
        <w:rPr>
          <w:rFonts w:hint="eastAsia"/>
        </w:rPr>
        <w:t>・リスク評価のリスクコミュニケーションは特に消費者にとってはその立場（生産者、行政、研究者）に立って考えることが必要ではないでしょうか。そこから、見えてくるものが多いと思います。</w:t>
      </w:r>
    </w:p>
    <w:p w14:paraId="3F0CC8A4" w14:textId="77777777" w:rsidR="00D46F94" w:rsidRDefault="00D46F94" w:rsidP="00D46F94">
      <w:r>
        <w:rPr>
          <w:rFonts w:hint="eastAsia"/>
        </w:rPr>
        <w:t>・月齢で分けるのは工場では大変。</w:t>
      </w:r>
      <w:r>
        <w:rPr>
          <w:rFonts w:hint="eastAsia"/>
        </w:rPr>
        <w:t>SRM</w:t>
      </w:r>
      <w:r>
        <w:rPr>
          <w:rFonts w:hint="eastAsia"/>
        </w:rPr>
        <w:t>は全量除却している（畜産公社の場合）</w:t>
      </w:r>
    </w:p>
    <w:p w14:paraId="687A1557" w14:textId="77777777" w:rsidR="00D46F94" w:rsidRDefault="00D46F94" w:rsidP="00D46F94">
      <w:r>
        <w:rPr>
          <w:rFonts w:hint="eastAsia"/>
        </w:rPr>
        <w:t>・科学的検証の不十分性（不安）</w:t>
      </w:r>
    </w:p>
    <w:p w14:paraId="2E919BAC" w14:textId="77777777" w:rsidR="00D46F94" w:rsidRDefault="00D46F94" w:rsidP="00D46F94">
      <w:r>
        <w:rPr>
          <w:rFonts w:hint="eastAsia"/>
        </w:rPr>
        <w:t xml:space="preserve">　―定型</w:t>
      </w:r>
      <w:r>
        <w:rPr>
          <w:rFonts w:hint="eastAsia"/>
        </w:rPr>
        <w:t>BSE</w:t>
      </w:r>
      <w:r>
        <w:rPr>
          <w:rFonts w:hint="eastAsia"/>
        </w:rPr>
        <w:t>にしても肉骨粉の私用と異常プリオンの蓄積の精密な因果関係の解析がどこまでなされているのでしょうか？非定型</w:t>
      </w:r>
      <w:r>
        <w:rPr>
          <w:rFonts w:hint="eastAsia"/>
        </w:rPr>
        <w:t>BSE</w:t>
      </w:r>
      <w:r>
        <w:rPr>
          <w:rFonts w:hint="eastAsia"/>
        </w:rPr>
        <w:t>については尚更だと思います。</w:t>
      </w:r>
    </w:p>
    <w:p w14:paraId="230DF2FF" w14:textId="77777777" w:rsidR="00D46F94" w:rsidRDefault="00D46F94" w:rsidP="00D46F94">
      <w:r>
        <w:rPr>
          <w:rFonts w:hint="eastAsia"/>
        </w:rPr>
        <w:t xml:space="preserve">　―科学的検証が確立され、解明されない限り、（解読不能）</w:t>
      </w:r>
    </w:p>
    <w:p w14:paraId="692FEE7C" w14:textId="77777777" w:rsidR="00D46F94" w:rsidRDefault="00D46F94" w:rsidP="00D46F94">
      <w:r>
        <w:rPr>
          <w:rFonts w:hint="eastAsia"/>
        </w:rPr>
        <w:t>・全頭検査のコストはどれくらい？</w:t>
      </w:r>
      <w:r>
        <w:rPr>
          <w:rFonts w:hint="eastAsia"/>
        </w:rPr>
        <w:t>A.</w:t>
      </w:r>
      <w:r>
        <w:rPr>
          <w:rFonts w:hint="eastAsia"/>
        </w:rPr>
        <w:t>現状＋</w:t>
      </w:r>
      <w:r>
        <w:rPr>
          <w:rFonts w:hint="eastAsia"/>
        </w:rPr>
        <w:t>7000</w:t>
      </w:r>
      <w:r>
        <w:rPr>
          <w:rFonts w:hint="eastAsia"/>
        </w:rPr>
        <w:t>万</w:t>
      </w:r>
    </w:p>
    <w:p w14:paraId="6EDD00AF" w14:textId="77777777" w:rsidR="00D46F94" w:rsidRDefault="00D46F94" w:rsidP="00D46F94">
      <w:r>
        <w:rPr>
          <w:rFonts w:hint="eastAsia"/>
        </w:rPr>
        <w:t>・</w:t>
      </w:r>
      <w:r>
        <w:rPr>
          <w:rFonts w:hint="eastAsia"/>
        </w:rPr>
        <w:t>BSE</w:t>
      </w:r>
      <w:r>
        <w:rPr>
          <w:rFonts w:hint="eastAsia"/>
        </w:rPr>
        <w:t>対策は飼料規制と</w:t>
      </w:r>
      <w:r>
        <w:rPr>
          <w:rFonts w:hint="eastAsia"/>
        </w:rPr>
        <w:t>SRM</w:t>
      </w:r>
      <w:r>
        <w:rPr>
          <w:rFonts w:hint="eastAsia"/>
        </w:rPr>
        <w:t>の分別管理の徹底が重要と言われており、国内での管理の徹底がなされていれば、検査月齢の引き上げが可能！！</w:t>
      </w:r>
    </w:p>
    <w:p w14:paraId="2F701A28" w14:textId="77777777" w:rsidR="00D46F94" w:rsidRDefault="00D46F94" w:rsidP="00D46F94">
      <w:r>
        <w:rPr>
          <w:rFonts w:hint="eastAsia"/>
        </w:rPr>
        <w:t>・月齢により分別管理⇒科学的根拠を明確に⇒さらなる月齢の引き上げが可能ならば実施願いたい</w:t>
      </w:r>
    </w:p>
    <w:p w14:paraId="7AA84F9D" w14:textId="77777777" w:rsidR="00D46F94" w:rsidRDefault="00D46F94" w:rsidP="00D46F94">
      <w:r>
        <w:rPr>
          <w:rFonts w:hint="eastAsia"/>
        </w:rPr>
        <w:t>・非線形で</w:t>
      </w:r>
      <w:r>
        <w:rPr>
          <w:rFonts w:hint="eastAsia"/>
        </w:rPr>
        <w:t>BSE</w:t>
      </w:r>
      <w:r>
        <w:rPr>
          <w:rFonts w:hint="eastAsia"/>
        </w:rPr>
        <w:t>が出たときの対応できる体制を作っておく。食料を無駄にしない</w:t>
      </w:r>
    </w:p>
    <w:p w14:paraId="26032722" w14:textId="77777777" w:rsidR="00D46F94" w:rsidRDefault="00D46F94" w:rsidP="00D46F94">
      <w:r>
        <w:rPr>
          <w:rFonts w:hint="eastAsia"/>
        </w:rPr>
        <w:t>・見分ける方法や分別管理できる方法があれば、顧客に答えることが出来る</w:t>
      </w:r>
    </w:p>
    <w:p w14:paraId="620108CF" w14:textId="77777777" w:rsidR="00D46F94" w:rsidRDefault="00D46F94" w:rsidP="00D46F94">
      <w:r>
        <w:rPr>
          <w:rFonts w:hint="eastAsia"/>
        </w:rPr>
        <w:t>・と畜場法など関係する法律に基づき事業を実施している。⇒安心安全な食肉を提供する立場から間違いは許されない</w:t>
      </w:r>
    </w:p>
    <w:p w14:paraId="5CBBD5A6" w14:textId="77777777" w:rsidR="00D46F94" w:rsidRDefault="00D46F94" w:rsidP="00D46F94">
      <w:r>
        <w:rPr>
          <w:rFonts w:hint="eastAsia"/>
        </w:rPr>
        <w:t>・</w:t>
      </w:r>
      <w:r>
        <w:rPr>
          <w:rFonts w:hint="eastAsia"/>
        </w:rPr>
        <w:t>SRM</w:t>
      </w:r>
      <w:r>
        <w:rPr>
          <w:rFonts w:hint="eastAsia"/>
        </w:rPr>
        <w:t>を全量除却していると聞いてうれしかった</w:t>
      </w:r>
    </w:p>
    <w:p w14:paraId="2D002316" w14:textId="77777777" w:rsidR="00D46F94" w:rsidRDefault="00D46F94" w:rsidP="00D46F94">
      <w:r>
        <w:rPr>
          <w:rFonts w:hint="eastAsia"/>
        </w:rPr>
        <w:t>・全国一律に全頭検査を止めないと道内の生産者が不利になる</w:t>
      </w:r>
    </w:p>
    <w:p w14:paraId="794EDE67" w14:textId="77777777" w:rsidR="00D46F94" w:rsidRDefault="00D46F94" w:rsidP="00D46F94">
      <w:r>
        <w:rPr>
          <w:rFonts w:hint="eastAsia"/>
        </w:rPr>
        <w:t>・疑いから入られても･･･来て見て納得してもらうしかない。同じ立場に立って解決したい。</w:t>
      </w:r>
    </w:p>
    <w:p w14:paraId="61B70655" w14:textId="77777777" w:rsidR="00D46F94" w:rsidRDefault="00D46F94" w:rsidP="00D46F94">
      <w:r>
        <w:rPr>
          <w:rFonts w:hint="eastAsia"/>
        </w:rPr>
        <w:t>・道民の声にこたえるのとは違う、強制の力が働いているのではないか</w:t>
      </w:r>
    </w:p>
    <w:p w14:paraId="457AE0E4" w14:textId="77777777" w:rsidR="00D46F94" w:rsidRDefault="00D46F94" w:rsidP="00D46F94">
      <w:r>
        <w:rPr>
          <w:rFonts w:hint="eastAsia"/>
        </w:rPr>
        <w:t>・米国産とのギャップがある</w:t>
      </w:r>
    </w:p>
    <w:p w14:paraId="161267E4" w14:textId="77777777" w:rsidR="00D46F94" w:rsidRDefault="00D46F94" w:rsidP="00D46F94">
      <w:r>
        <w:rPr>
          <w:rFonts w:hint="eastAsia"/>
        </w:rPr>
        <w:t>・清浄国といわれている国の対策と日本やアメリカとの違いは？</w:t>
      </w:r>
    </w:p>
    <w:p w14:paraId="5B28603B" w14:textId="77777777" w:rsidR="00D46F94" w:rsidRDefault="00D46F94" w:rsidP="00D46F94">
      <w:r>
        <w:rPr>
          <w:rFonts w:hint="eastAsia"/>
        </w:rPr>
        <w:t>・生産者、製造者、道なども同じように食べている消費者</w:t>
      </w:r>
    </w:p>
    <w:p w14:paraId="37009F6F" w14:textId="77777777" w:rsidR="00D46F94" w:rsidRDefault="00D46F94" w:rsidP="00D46F94">
      <w:r>
        <w:rPr>
          <w:rFonts w:hint="eastAsia"/>
        </w:rPr>
        <w:t>・道民の声としては（全頭検査を）継続を望む声が多かった。進んでいる方向とは違うのでは･･･？</w:t>
      </w:r>
    </w:p>
    <w:p w14:paraId="2DF143A9" w14:textId="77777777" w:rsidR="00D46F94" w:rsidRDefault="00D46F94" w:rsidP="00D46F94">
      <w:r>
        <w:rPr>
          <w:rFonts w:hint="eastAsia"/>
        </w:rPr>
        <w:t>・</w:t>
      </w:r>
      <w:r>
        <w:rPr>
          <w:rFonts w:hint="eastAsia"/>
        </w:rPr>
        <w:t>TPP</w:t>
      </w:r>
      <w:r>
        <w:rPr>
          <w:rFonts w:hint="eastAsia"/>
        </w:rPr>
        <w:t>問題との関係</w:t>
      </w:r>
    </w:p>
    <w:p w14:paraId="1BBD782C" w14:textId="77777777" w:rsidR="00D46F94" w:rsidRDefault="00D46F94" w:rsidP="00D46F94">
      <w:r>
        <w:rPr>
          <w:rFonts w:hint="eastAsia"/>
        </w:rPr>
        <w:t xml:space="preserve">　－我が国の対策・措置に無関係に、非清浄国（米・加等）から大量の外国産牛が流入してくる懸念</w:t>
      </w:r>
    </w:p>
    <w:p w14:paraId="4EB7F84A" w14:textId="77777777" w:rsidR="00D46F94" w:rsidRDefault="00D46F94" w:rsidP="00D46F94">
      <w:r>
        <w:rPr>
          <w:rFonts w:hint="eastAsia"/>
        </w:rPr>
        <w:t>・輸入牛に潜むのは</w:t>
      </w:r>
      <w:r>
        <w:rPr>
          <w:rFonts w:hint="eastAsia"/>
        </w:rPr>
        <w:t>BSE</w:t>
      </w:r>
      <w:r>
        <w:rPr>
          <w:rFonts w:hint="eastAsia"/>
        </w:rPr>
        <w:t>以外にも</w:t>
      </w:r>
      <w:r>
        <w:rPr>
          <w:rFonts w:hint="eastAsia"/>
        </w:rPr>
        <w:t>GE</w:t>
      </w:r>
      <w:r>
        <w:rPr>
          <w:rFonts w:hint="eastAsia"/>
        </w:rPr>
        <w:t>（遺伝子組換）や口蹄疫の問題も存し、将来不透明極まりない。</w:t>
      </w:r>
    </w:p>
    <w:p w14:paraId="02BD1397" w14:textId="77777777" w:rsidR="00D46F94" w:rsidRDefault="00D46F94" w:rsidP="00D46F94">
      <w:r>
        <w:rPr>
          <w:rFonts w:hint="eastAsia"/>
        </w:rPr>
        <w:t>・</w:t>
      </w:r>
      <w:r>
        <w:rPr>
          <w:rFonts w:hint="eastAsia"/>
        </w:rPr>
        <w:t>EU</w:t>
      </w:r>
      <w:r>
        <w:rPr>
          <w:rFonts w:hint="eastAsia"/>
        </w:rPr>
        <w:t>全体で輸入再開とならないのはなぜか</w:t>
      </w:r>
    </w:p>
    <w:p w14:paraId="5FDFC624" w14:textId="721039D4" w:rsidR="00063D3E" w:rsidRDefault="00063D3E">
      <w:pPr>
        <w:widowControl/>
        <w:jc w:val="left"/>
        <w:rPr>
          <w:rFonts w:asciiTheme="majorHAnsi" w:eastAsiaTheme="majorEastAsia" w:hAnsiTheme="majorHAnsi" w:cstheme="majorBidi"/>
        </w:rPr>
      </w:pPr>
      <w:r>
        <w:br w:type="page"/>
      </w:r>
    </w:p>
    <w:p w14:paraId="652E0BD6" w14:textId="718BD060" w:rsidR="00C705B7" w:rsidRDefault="001B2307" w:rsidP="008C64EC">
      <w:pPr>
        <w:pStyle w:val="1"/>
      </w:pPr>
      <w:bookmarkStart w:id="31" w:name="_Toc385590806"/>
      <w:r>
        <w:rPr>
          <w:rFonts w:hint="eastAsia"/>
        </w:rPr>
        <w:lastRenderedPageBreak/>
        <w:t>（８</w:t>
      </w:r>
      <w:r w:rsidR="005D609F" w:rsidRPr="001B2307">
        <w:rPr>
          <w:rFonts w:hint="eastAsia"/>
        </w:rPr>
        <w:t>）その他：動画、画像</w:t>
      </w:r>
      <w:bookmarkEnd w:id="31"/>
    </w:p>
    <w:p w14:paraId="205238B8" w14:textId="77777777" w:rsidR="008C64EC" w:rsidRDefault="008C64EC" w:rsidP="00C705B7"/>
    <w:p w14:paraId="1BC5EE22" w14:textId="77777777" w:rsidR="008C64EC" w:rsidRDefault="008C64EC" w:rsidP="00C705B7"/>
    <w:p w14:paraId="134D608D" w14:textId="77777777" w:rsidR="008C64EC" w:rsidRDefault="008C64EC" w:rsidP="00C705B7"/>
    <w:p w14:paraId="1A7DBEAB" w14:textId="77777777" w:rsidR="008C64EC" w:rsidRDefault="008C64EC" w:rsidP="00C705B7"/>
    <w:p w14:paraId="6508577F" w14:textId="77777777" w:rsidR="008C64EC" w:rsidRDefault="008C64EC" w:rsidP="00C705B7"/>
    <w:p w14:paraId="0C1197E1" w14:textId="77777777" w:rsidR="008C64EC" w:rsidRDefault="008C64EC" w:rsidP="00C705B7"/>
    <w:p w14:paraId="19FC4611" w14:textId="77777777" w:rsidR="008C64EC" w:rsidRDefault="008C64EC" w:rsidP="00C705B7"/>
    <w:p w14:paraId="7E18BDE8" w14:textId="77777777" w:rsidR="008C64EC" w:rsidRDefault="008C64EC" w:rsidP="00C705B7"/>
    <w:p w14:paraId="163A7547" w14:textId="77777777" w:rsidR="008C64EC" w:rsidRDefault="008C64EC" w:rsidP="00C705B7"/>
    <w:p w14:paraId="5BB1F258" w14:textId="77777777" w:rsidR="008C64EC" w:rsidRDefault="008C64EC" w:rsidP="00C705B7"/>
    <w:p w14:paraId="54AAF3BB" w14:textId="77777777" w:rsidR="008C64EC" w:rsidRDefault="008C64EC" w:rsidP="00C705B7"/>
    <w:p w14:paraId="3D553E00" w14:textId="77777777" w:rsidR="008C64EC" w:rsidRDefault="008C64EC" w:rsidP="00C705B7"/>
    <w:p w14:paraId="0A386384" w14:textId="77777777" w:rsidR="008C64EC" w:rsidRDefault="008C64EC" w:rsidP="00C705B7"/>
    <w:p w14:paraId="304E6671" w14:textId="77777777" w:rsidR="008C64EC" w:rsidRDefault="008C64EC" w:rsidP="00C705B7"/>
    <w:p w14:paraId="4ABCCC53" w14:textId="77777777" w:rsidR="008C64EC" w:rsidRDefault="008C64EC" w:rsidP="00C705B7"/>
    <w:p w14:paraId="47F76CBC" w14:textId="77777777" w:rsidR="008C64EC" w:rsidRDefault="008C64EC" w:rsidP="00C705B7"/>
    <w:p w14:paraId="7A13474D" w14:textId="77777777" w:rsidR="008C64EC" w:rsidRDefault="008C64EC" w:rsidP="00C705B7"/>
    <w:p w14:paraId="50A36176" w14:textId="77777777" w:rsidR="008C64EC" w:rsidRDefault="008C64EC" w:rsidP="00C705B7"/>
    <w:p w14:paraId="26DEDBE3" w14:textId="77777777" w:rsidR="008C64EC" w:rsidRDefault="008C64EC" w:rsidP="00C705B7"/>
    <w:p w14:paraId="4EA65C25" w14:textId="77777777" w:rsidR="008C64EC" w:rsidRDefault="008C64EC" w:rsidP="00C705B7"/>
    <w:p w14:paraId="5F29D89F" w14:textId="77777777" w:rsidR="008C64EC" w:rsidRDefault="008C64EC" w:rsidP="00C705B7"/>
    <w:p w14:paraId="63683C27" w14:textId="77777777" w:rsidR="008C64EC" w:rsidRDefault="008C64EC" w:rsidP="00C705B7"/>
    <w:p w14:paraId="30D88FB1" w14:textId="77777777" w:rsidR="008C64EC" w:rsidRDefault="008C64EC" w:rsidP="00C705B7"/>
    <w:p w14:paraId="7F0D45E0" w14:textId="77777777" w:rsidR="008C64EC" w:rsidRDefault="008C64EC" w:rsidP="00C705B7"/>
    <w:p w14:paraId="3B3E94A4" w14:textId="77777777" w:rsidR="008C64EC" w:rsidRDefault="008C64EC" w:rsidP="00C705B7"/>
    <w:p w14:paraId="6AD93191" w14:textId="77777777" w:rsidR="008C64EC" w:rsidRPr="008C64EC" w:rsidRDefault="008C64EC" w:rsidP="00C705B7"/>
    <w:p w14:paraId="7E27EECD" w14:textId="77777777" w:rsidR="008C64EC" w:rsidRDefault="008C64EC" w:rsidP="00F370BD">
      <w:pPr>
        <w:rPr>
          <w:rFonts w:asciiTheme="minorEastAsia" w:hAnsiTheme="minorEastAsia"/>
          <w:sz w:val="21"/>
          <w:szCs w:val="21"/>
        </w:rPr>
      </w:pPr>
    </w:p>
    <w:p w14:paraId="5D0120D0" w14:textId="77777777" w:rsidR="008C64EC" w:rsidRDefault="008C64EC" w:rsidP="00F370BD">
      <w:pPr>
        <w:rPr>
          <w:rFonts w:asciiTheme="minorEastAsia" w:hAnsiTheme="minorEastAsia"/>
          <w:sz w:val="21"/>
          <w:szCs w:val="21"/>
        </w:rPr>
      </w:pPr>
    </w:p>
    <w:p w14:paraId="0F54AC99" w14:textId="77777777" w:rsidR="008C64EC" w:rsidRDefault="008C64EC" w:rsidP="00F370BD">
      <w:pPr>
        <w:rPr>
          <w:rFonts w:asciiTheme="minorEastAsia" w:hAnsiTheme="minorEastAsia"/>
          <w:sz w:val="21"/>
          <w:szCs w:val="21"/>
        </w:rPr>
      </w:pPr>
    </w:p>
    <w:p w14:paraId="3E6E25AD" w14:textId="77777777" w:rsidR="008C64EC" w:rsidRDefault="008C64EC" w:rsidP="00F370BD">
      <w:pPr>
        <w:rPr>
          <w:rFonts w:asciiTheme="minorEastAsia" w:hAnsiTheme="minorEastAsia"/>
          <w:sz w:val="21"/>
          <w:szCs w:val="21"/>
        </w:rPr>
      </w:pPr>
    </w:p>
    <w:p w14:paraId="22A82B40" w14:textId="77777777" w:rsidR="008C64EC" w:rsidRDefault="008C64EC" w:rsidP="00F370BD">
      <w:pPr>
        <w:rPr>
          <w:rFonts w:asciiTheme="minorEastAsia" w:hAnsiTheme="minorEastAsia"/>
          <w:sz w:val="21"/>
          <w:szCs w:val="21"/>
        </w:rPr>
      </w:pPr>
    </w:p>
    <w:p w14:paraId="28900214" w14:textId="77777777" w:rsidR="008C64EC" w:rsidRDefault="008C64EC" w:rsidP="00F370BD">
      <w:pPr>
        <w:rPr>
          <w:rFonts w:asciiTheme="minorEastAsia" w:hAnsiTheme="minorEastAsia"/>
          <w:sz w:val="21"/>
          <w:szCs w:val="21"/>
        </w:rPr>
      </w:pPr>
    </w:p>
    <w:p w14:paraId="294F6749" w14:textId="77777777" w:rsidR="008C64EC" w:rsidRDefault="008C64EC" w:rsidP="00F370BD">
      <w:pPr>
        <w:rPr>
          <w:rFonts w:asciiTheme="minorEastAsia" w:hAnsiTheme="minorEastAsia"/>
          <w:sz w:val="21"/>
          <w:szCs w:val="21"/>
        </w:rPr>
      </w:pPr>
    </w:p>
    <w:p w14:paraId="663A2CAA" w14:textId="77777777" w:rsidR="008C64EC" w:rsidRDefault="008C64EC" w:rsidP="00F370BD">
      <w:pPr>
        <w:rPr>
          <w:rFonts w:asciiTheme="minorEastAsia" w:hAnsiTheme="minorEastAsia"/>
          <w:sz w:val="21"/>
          <w:szCs w:val="21"/>
        </w:rPr>
      </w:pPr>
    </w:p>
    <w:p w14:paraId="60D06B18" w14:textId="77777777" w:rsidR="008C64EC" w:rsidRDefault="008C64EC" w:rsidP="00F370BD">
      <w:pPr>
        <w:rPr>
          <w:rFonts w:asciiTheme="minorEastAsia" w:hAnsiTheme="minorEastAsia"/>
          <w:sz w:val="21"/>
          <w:szCs w:val="21"/>
        </w:rPr>
      </w:pPr>
    </w:p>
    <w:p w14:paraId="36A962CB" w14:textId="77777777" w:rsidR="008C64EC" w:rsidRDefault="008C64EC" w:rsidP="00F370BD">
      <w:pPr>
        <w:rPr>
          <w:rFonts w:asciiTheme="minorEastAsia" w:hAnsiTheme="minorEastAsia"/>
          <w:sz w:val="21"/>
          <w:szCs w:val="21"/>
        </w:rPr>
      </w:pPr>
    </w:p>
    <w:p w14:paraId="1B3FCEE1" w14:textId="77777777" w:rsidR="008C64EC" w:rsidRDefault="008C64EC" w:rsidP="00F370BD">
      <w:pPr>
        <w:rPr>
          <w:rFonts w:asciiTheme="minorEastAsia" w:hAnsiTheme="minorEastAsia"/>
          <w:sz w:val="21"/>
          <w:szCs w:val="21"/>
        </w:rPr>
      </w:pPr>
    </w:p>
    <w:p w14:paraId="37AC8C36" w14:textId="77777777" w:rsidR="008C64EC" w:rsidRPr="00F370BD" w:rsidRDefault="008C64EC" w:rsidP="00F370BD">
      <w:pPr>
        <w:rPr>
          <w:rFonts w:asciiTheme="minorEastAsia" w:hAnsiTheme="minorEastAsia"/>
          <w:sz w:val="21"/>
          <w:szCs w:val="21"/>
        </w:rPr>
      </w:pPr>
    </w:p>
    <w:p w14:paraId="4898C78C" w14:textId="24F9A806" w:rsidR="00F370BD" w:rsidRPr="00A97A3D" w:rsidRDefault="00994A20" w:rsidP="00A97A3D">
      <w:pPr>
        <w:pStyle w:val="1"/>
      </w:pPr>
      <w:bookmarkStart w:id="32" w:name="_Toc385590807"/>
      <w:r>
        <w:rPr>
          <w:rFonts w:asciiTheme="majorEastAsia" w:hAnsiTheme="majorEastAsia" w:hint="eastAsia"/>
          <w:color w:val="000000" w:themeColor="text1"/>
        </w:rPr>
        <w:lastRenderedPageBreak/>
        <w:t>（後記）</w:t>
      </w:r>
      <w:r w:rsidR="00F370BD" w:rsidRPr="00E658E0">
        <w:rPr>
          <w:rFonts w:asciiTheme="majorEastAsia" w:hAnsiTheme="majorEastAsia" w:hint="eastAsia"/>
          <w:color w:val="000000" w:themeColor="text1"/>
        </w:rPr>
        <w:t>北大農　小林‐吉田グループ</w:t>
      </w:r>
      <w:bookmarkEnd w:id="32"/>
    </w:p>
    <w:p w14:paraId="3705BF53" w14:textId="77777777" w:rsidR="008D19D8" w:rsidRDefault="008D19D8" w:rsidP="00E658E0">
      <w:pPr>
        <w:rPr>
          <w:b/>
          <w:sz w:val="22"/>
          <w:szCs w:val="22"/>
        </w:rPr>
      </w:pPr>
    </w:p>
    <w:p w14:paraId="282C131D" w14:textId="19CF7713" w:rsidR="00F370BD" w:rsidRDefault="00011FD9" w:rsidP="00E658E0">
      <w:pPr>
        <w:rPr>
          <w:b/>
          <w:sz w:val="22"/>
          <w:szCs w:val="22"/>
        </w:rPr>
      </w:pPr>
      <w:r>
        <w:rPr>
          <w:rFonts w:hint="eastAsia"/>
          <w:b/>
          <w:sz w:val="22"/>
          <w:szCs w:val="22"/>
        </w:rPr>
        <w:t>なぜ「安心の再生」なのか：農業経済学徒として</w:t>
      </w:r>
      <w:r w:rsidR="00F370BD" w:rsidRPr="00F370BD">
        <w:rPr>
          <w:rFonts w:hint="eastAsia"/>
          <w:b/>
          <w:sz w:val="22"/>
          <w:szCs w:val="22"/>
        </w:rPr>
        <w:t>～小林国之</w:t>
      </w:r>
    </w:p>
    <w:p w14:paraId="3A3A70D9" w14:textId="77777777" w:rsidR="00A97A3D" w:rsidRDefault="00A97A3D" w:rsidP="00E658E0">
      <w:pPr>
        <w:rPr>
          <w:b/>
          <w:sz w:val="22"/>
          <w:szCs w:val="22"/>
        </w:rPr>
      </w:pPr>
    </w:p>
    <w:p w14:paraId="354EA1D8" w14:textId="687B5619" w:rsidR="004513C5" w:rsidRPr="00011FD9" w:rsidRDefault="00011FD9" w:rsidP="00011FD9">
      <w:pPr>
        <w:ind w:firstLineChars="100" w:firstLine="204"/>
        <w:rPr>
          <w:b/>
          <w:sz w:val="22"/>
          <w:szCs w:val="22"/>
        </w:rPr>
      </w:pPr>
      <w:r>
        <w:rPr>
          <w:rFonts w:hint="eastAsia"/>
          <w:sz w:val="21"/>
          <w:szCs w:val="21"/>
        </w:rPr>
        <w:t>・・・</w:t>
      </w:r>
      <w:r w:rsidRPr="00011FD9">
        <w:rPr>
          <w:rFonts w:hint="eastAsia"/>
          <w:sz w:val="21"/>
          <w:szCs w:val="21"/>
        </w:rPr>
        <w:t>安心が個人の問題ととらえるならば、それは不安を感じる、または、危害を受けやすい人達にどのように安心を届けるのか、ということが重要になる。しかし、実践上のやり方としては、こうしたコミュニケーションの場に出て来やすい、または「声が大きくて」周りの人にも伝えることができる人たちとの「コミュニケーション」という形を取る。</w:t>
      </w:r>
    </w:p>
    <w:p w14:paraId="155B5396" w14:textId="4717D0E5" w:rsidR="00B679E5" w:rsidRPr="00E658E0" w:rsidRDefault="00E658E0" w:rsidP="00E658E0">
      <w:pPr>
        <w:ind w:firstLineChars="100" w:firstLine="204"/>
        <w:rPr>
          <w:sz w:val="21"/>
          <w:szCs w:val="21"/>
        </w:rPr>
      </w:pPr>
      <w:r w:rsidRPr="00E658E0">
        <w:rPr>
          <w:rFonts w:hint="eastAsia"/>
          <w:sz w:val="21"/>
          <w:szCs w:val="21"/>
        </w:rPr>
        <w:t>リスクコミュニケーションは、リスクというものを社会構造の中でとらえるという意味では重要であるが、そのリスクを感じる個人自体をどのように想定するのか、という視点はない。あなたの目の前に一人の人間が膝を抱えて不安に押しつぶされそうになっている。あなたがその人と向き合うときにはどうするだろうか。まずリスクとは他愛のない世間話から始まり、徐々に信頼関係をつくることから始めるのではないだろうか。</w:t>
      </w:r>
    </w:p>
    <w:p w14:paraId="79FF6616" w14:textId="77777777" w:rsidR="00E658E0" w:rsidRPr="00E658E0" w:rsidRDefault="00E658E0" w:rsidP="00E658E0">
      <w:pPr>
        <w:rPr>
          <w:sz w:val="21"/>
          <w:szCs w:val="21"/>
        </w:rPr>
      </w:pPr>
      <w:r w:rsidRPr="00E658E0">
        <w:rPr>
          <w:rFonts w:hint="eastAsia"/>
          <w:sz w:val="21"/>
          <w:szCs w:val="21"/>
        </w:rPr>
        <w:t xml:space="preserve">　つまり、コミュニケーションを踏まえて、つながりをどうつくるのか、ということ。そしてつながりをつくるためには、リスクという事象を含めて、より全体的に個人に向き合う必要がある。</w:t>
      </w:r>
    </w:p>
    <w:p w14:paraId="55FC4D88" w14:textId="77777777" w:rsidR="00E658E0" w:rsidRPr="00E658E0" w:rsidRDefault="00E658E0" w:rsidP="00E658E0">
      <w:pPr>
        <w:rPr>
          <w:sz w:val="21"/>
          <w:szCs w:val="21"/>
        </w:rPr>
      </w:pPr>
      <w:r w:rsidRPr="00E658E0">
        <w:rPr>
          <w:rFonts w:hint="eastAsia"/>
          <w:sz w:val="21"/>
          <w:szCs w:val="21"/>
        </w:rPr>
        <w:t xml:space="preserve">　そうすると、そのための個人をどのように理解するのかという点が問題になる。認知心理学、社会心理学、行動経済学、様々な手法を使い、研究がなされているが、その前提には、近代的個人、市民社会の構成員としての個人が想定されている。そうした個人は一方で「根無し草の大衆」とも呼ばれるような、むき出しの個人である。食・農の問題との関係でいえば、それまではたとえ都市に住んでいたとしても体や心のどこかで農村・農業とつながりを持っていた人間が、そのつながり（別の言葉で言えば、古い因習）から「解放」された個人である。</w:t>
      </w:r>
    </w:p>
    <w:p w14:paraId="4B3737D7" w14:textId="77777777" w:rsidR="00E658E0" w:rsidRDefault="00E658E0" w:rsidP="00E658E0">
      <w:pPr>
        <w:rPr>
          <w:sz w:val="21"/>
          <w:szCs w:val="21"/>
        </w:rPr>
      </w:pPr>
      <w:r w:rsidRPr="00E658E0">
        <w:rPr>
          <w:rFonts w:hint="eastAsia"/>
          <w:sz w:val="21"/>
          <w:szCs w:val="21"/>
        </w:rPr>
        <w:t xml:space="preserve">　そこには、近代化が生み出した個人、市民社会が一つの目指すべき社会像のゴールとしてある。科学的客観性に基づいて伝えれば、それを理解することができる人間による社会。個人が個人として危害を与えうる要因と対峙する社会である。食や農から切り離され、肉体的・精神的なつながりを持っていない個人が、様々な科学的知識を「観念」として理解し、納得しなければならない。しかし、私個人としては、それほどまでに強い思考力や勇気を持った人間とは思えない。</w:t>
      </w:r>
    </w:p>
    <w:p w14:paraId="6BA24BD3" w14:textId="77777777" w:rsidR="00B679E5" w:rsidRPr="00E658E0" w:rsidRDefault="00B679E5" w:rsidP="00E658E0">
      <w:pPr>
        <w:rPr>
          <w:sz w:val="21"/>
          <w:szCs w:val="21"/>
        </w:rPr>
      </w:pPr>
    </w:p>
    <w:p w14:paraId="2066205A" w14:textId="77777777" w:rsidR="00E658E0" w:rsidRPr="00E658E0" w:rsidRDefault="00E658E0" w:rsidP="00E658E0">
      <w:pPr>
        <w:rPr>
          <w:sz w:val="21"/>
          <w:szCs w:val="21"/>
        </w:rPr>
      </w:pPr>
      <w:r w:rsidRPr="00E658E0">
        <w:rPr>
          <w:rFonts w:hint="eastAsia"/>
          <w:sz w:val="21"/>
          <w:szCs w:val="21"/>
        </w:rPr>
        <w:t xml:space="preserve">　ところで、そうした問題の構図をもう一段広げて考えると、なぜ、人が個人として「危険因子（ハザード）」に対峙しなければならない社会になっているのか。という問いの立て方ができる。なぜ食の関する問題が「安心を求める」という言葉、枠組みでとらえられてきたのであろうか。もっといえば、「安全」と「安心」を併置し、別の概念としてとらえるという枠組みなのか。それは、「普遍性」のある技術と「個人的な」感情というとらえ方それ自体をかえること。「安心」という言葉自体を変えないといけない。</w:t>
      </w:r>
    </w:p>
    <w:p w14:paraId="7289A904" w14:textId="77B5B57C" w:rsidR="008D19D8" w:rsidRPr="00E658E0" w:rsidRDefault="00E658E0" w:rsidP="00E658E0">
      <w:pPr>
        <w:rPr>
          <w:sz w:val="21"/>
          <w:szCs w:val="21"/>
        </w:rPr>
      </w:pPr>
      <w:r w:rsidRPr="00E658E0">
        <w:rPr>
          <w:rFonts w:hint="eastAsia"/>
          <w:sz w:val="21"/>
          <w:szCs w:val="21"/>
        </w:rPr>
        <w:t xml:space="preserve">　こうしてみてくると、「安心」の再生は、つながりの再生。もっといえば再生ではなく新たに作り上げていくということである。哲学者内山節氏の言葉をかりれば「個人の社会から結び合う社会への転換」、「関係とともに、あるいは関係の中で生きる社会」を目指す模索である。</w:t>
      </w:r>
    </w:p>
    <w:p w14:paraId="114E8291" w14:textId="77777777" w:rsidR="00E658E0" w:rsidRDefault="00E658E0" w:rsidP="00E658E0">
      <w:pPr>
        <w:rPr>
          <w:rFonts w:asciiTheme="minorEastAsia" w:hAnsiTheme="minorEastAsia"/>
          <w:sz w:val="21"/>
          <w:szCs w:val="21"/>
        </w:rPr>
      </w:pPr>
      <w:r w:rsidRPr="00E658E0">
        <w:rPr>
          <w:rFonts w:hint="eastAsia"/>
          <w:sz w:val="21"/>
          <w:szCs w:val="21"/>
        </w:rPr>
        <w:t xml:space="preserve">　そのつながりづくりをどこから始めようか。足下からということになれば、それは地域からである。</w:t>
      </w:r>
    </w:p>
    <w:p w14:paraId="0BF3B0D9" w14:textId="77777777" w:rsidR="00E658E0" w:rsidRDefault="00E658E0" w:rsidP="00E658E0">
      <w:pPr>
        <w:rPr>
          <w:rFonts w:asciiTheme="minorEastAsia" w:hAnsiTheme="minorEastAsia"/>
          <w:sz w:val="21"/>
          <w:szCs w:val="21"/>
        </w:rPr>
      </w:pPr>
    </w:p>
    <w:p w14:paraId="7DCA2A26" w14:textId="4A43BCBC" w:rsidR="00A97A3D" w:rsidRDefault="00A97A3D" w:rsidP="00A97A3D">
      <w:pPr>
        <w:jc w:val="right"/>
        <w:rPr>
          <w:rFonts w:asciiTheme="minorEastAsia" w:hAnsiTheme="minorEastAsia"/>
          <w:sz w:val="21"/>
          <w:szCs w:val="21"/>
        </w:rPr>
      </w:pPr>
      <w:r>
        <w:rPr>
          <w:rFonts w:asciiTheme="minorEastAsia" w:hAnsiTheme="minorEastAsia" w:hint="eastAsia"/>
          <w:sz w:val="21"/>
          <w:szCs w:val="21"/>
        </w:rPr>
        <w:t>以上文責　小林国之</w:t>
      </w:r>
    </w:p>
    <w:p w14:paraId="1ED422D7" w14:textId="4A9AF990" w:rsidR="00E658E0" w:rsidRDefault="00A97A3D" w:rsidP="00A97A3D">
      <w:pPr>
        <w:wordWrap w:val="0"/>
        <w:jc w:val="right"/>
        <w:rPr>
          <w:rFonts w:asciiTheme="minorEastAsia" w:hAnsiTheme="minorEastAsia"/>
          <w:sz w:val="21"/>
          <w:szCs w:val="21"/>
        </w:rPr>
      </w:pPr>
      <w:r>
        <w:rPr>
          <w:rFonts w:asciiTheme="minorEastAsia" w:hAnsiTheme="minorEastAsia" w:hint="eastAsia"/>
          <w:sz w:val="21"/>
          <w:szCs w:val="21"/>
        </w:rPr>
        <w:t>ニューカントリーNo</w:t>
      </w:r>
      <w:r w:rsidR="00D622C7">
        <w:rPr>
          <w:rFonts w:asciiTheme="minorEastAsia" w:hAnsiTheme="minorEastAsia"/>
          <w:sz w:val="21"/>
          <w:szCs w:val="21"/>
        </w:rPr>
        <w:t>720</w:t>
      </w:r>
      <w:r>
        <w:rPr>
          <w:rFonts w:asciiTheme="minorEastAsia" w:hAnsiTheme="minorEastAsia" w:hint="eastAsia"/>
          <w:sz w:val="21"/>
          <w:szCs w:val="21"/>
        </w:rPr>
        <w:t xml:space="preserve"> 抜粋</w:t>
      </w:r>
    </w:p>
    <w:p w14:paraId="39525877" w14:textId="58105393" w:rsidR="00A97A3D" w:rsidRDefault="00A97A3D" w:rsidP="00A97A3D">
      <w:pPr>
        <w:rPr>
          <w:b/>
          <w:sz w:val="22"/>
          <w:szCs w:val="22"/>
        </w:rPr>
      </w:pPr>
      <w:r>
        <w:rPr>
          <w:rFonts w:hint="eastAsia"/>
          <w:b/>
          <w:sz w:val="22"/>
          <w:szCs w:val="22"/>
        </w:rPr>
        <w:lastRenderedPageBreak/>
        <w:t>RIRiC</w:t>
      </w:r>
      <w:r w:rsidR="0052096B">
        <w:rPr>
          <w:rFonts w:hint="eastAsia"/>
          <w:b/>
          <w:sz w:val="22"/>
          <w:szCs w:val="22"/>
        </w:rPr>
        <w:t>（代表</w:t>
      </w:r>
      <w:r w:rsidR="0052096B">
        <w:rPr>
          <w:rFonts w:hint="eastAsia"/>
          <w:b/>
          <w:sz w:val="22"/>
          <w:szCs w:val="22"/>
        </w:rPr>
        <w:t xml:space="preserve"> </w:t>
      </w:r>
      <w:r w:rsidR="0052096B">
        <w:rPr>
          <w:rFonts w:hint="eastAsia"/>
          <w:b/>
          <w:sz w:val="22"/>
          <w:szCs w:val="22"/>
        </w:rPr>
        <w:t>飯澤理一郎）</w:t>
      </w:r>
      <w:r>
        <w:rPr>
          <w:rFonts w:hint="eastAsia"/>
          <w:b/>
          <w:sz w:val="22"/>
          <w:szCs w:val="22"/>
        </w:rPr>
        <w:t>・</w:t>
      </w:r>
      <w:r>
        <w:rPr>
          <w:rFonts w:hint="eastAsia"/>
          <w:b/>
          <w:sz w:val="22"/>
          <w:szCs w:val="22"/>
        </w:rPr>
        <w:t>RIRiC2</w:t>
      </w:r>
      <w:r w:rsidR="0052096B">
        <w:rPr>
          <w:rFonts w:hint="eastAsia"/>
          <w:b/>
          <w:sz w:val="22"/>
          <w:szCs w:val="22"/>
        </w:rPr>
        <w:t>（代表</w:t>
      </w:r>
      <w:r w:rsidR="0052096B">
        <w:rPr>
          <w:rFonts w:hint="eastAsia"/>
          <w:b/>
          <w:sz w:val="22"/>
          <w:szCs w:val="22"/>
        </w:rPr>
        <w:t xml:space="preserve"> </w:t>
      </w:r>
      <w:r w:rsidR="0052096B">
        <w:rPr>
          <w:rFonts w:hint="eastAsia"/>
          <w:b/>
          <w:sz w:val="22"/>
          <w:szCs w:val="22"/>
        </w:rPr>
        <w:t>小林国之）</w:t>
      </w:r>
      <w:r w:rsidR="009E0CD0">
        <w:rPr>
          <w:rFonts w:hint="eastAsia"/>
          <w:b/>
          <w:sz w:val="22"/>
          <w:szCs w:val="22"/>
        </w:rPr>
        <w:t>と</w:t>
      </w:r>
      <w:r w:rsidRPr="00F370BD">
        <w:rPr>
          <w:rFonts w:hint="eastAsia"/>
          <w:b/>
          <w:sz w:val="22"/>
          <w:szCs w:val="22"/>
        </w:rPr>
        <w:t>リスクコミュニケーション</w:t>
      </w:r>
      <w:r>
        <w:rPr>
          <w:rFonts w:hint="eastAsia"/>
          <w:b/>
          <w:sz w:val="22"/>
          <w:szCs w:val="22"/>
        </w:rPr>
        <w:t>～吉田省子</w:t>
      </w:r>
    </w:p>
    <w:p w14:paraId="23AC59A1" w14:textId="77777777" w:rsidR="00A97A3D" w:rsidRDefault="00A97A3D" w:rsidP="00E658E0">
      <w:pPr>
        <w:rPr>
          <w:rFonts w:asciiTheme="minorEastAsia" w:hAnsiTheme="minorEastAsia"/>
          <w:sz w:val="21"/>
          <w:szCs w:val="21"/>
        </w:rPr>
      </w:pPr>
    </w:p>
    <w:p w14:paraId="05F77763" w14:textId="419F401F" w:rsidR="000D0EE6" w:rsidRDefault="000322B9" w:rsidP="00133420">
      <w:pPr>
        <w:rPr>
          <w:rFonts w:asciiTheme="minorEastAsia" w:hAnsiTheme="minorEastAsia"/>
          <w:sz w:val="21"/>
          <w:szCs w:val="21"/>
        </w:rPr>
      </w:pPr>
      <w:r>
        <w:rPr>
          <w:rFonts w:asciiTheme="minorEastAsia" w:hAnsiTheme="minorEastAsia" w:hint="eastAsia"/>
          <w:sz w:val="21"/>
          <w:szCs w:val="21"/>
        </w:rPr>
        <w:t xml:space="preserve">　</w:t>
      </w:r>
      <w:r w:rsidR="000D0EE6">
        <w:rPr>
          <w:rFonts w:asciiTheme="minorEastAsia" w:hAnsiTheme="minorEastAsia" w:hint="eastAsia"/>
          <w:sz w:val="21"/>
          <w:szCs w:val="21"/>
        </w:rPr>
        <w:t>BSEは終わっ</w:t>
      </w:r>
      <w:r w:rsidR="00EE3C81">
        <w:rPr>
          <w:rFonts w:asciiTheme="minorEastAsia" w:hAnsiTheme="minorEastAsia" w:hint="eastAsia"/>
          <w:sz w:val="21"/>
          <w:szCs w:val="21"/>
        </w:rPr>
        <w:t>たのかもしれないが</w:t>
      </w:r>
      <w:r w:rsidR="000D0EE6">
        <w:rPr>
          <w:rFonts w:asciiTheme="minorEastAsia" w:hAnsiTheme="minorEastAsia" w:hint="eastAsia"/>
          <w:sz w:val="21"/>
          <w:szCs w:val="21"/>
        </w:rPr>
        <w:t>、疫学的には2015年までの間に</w:t>
      </w:r>
      <w:r w:rsidR="00EE3C81">
        <w:rPr>
          <w:rFonts w:asciiTheme="minorEastAsia" w:hAnsiTheme="minorEastAsia" w:hint="eastAsia"/>
          <w:sz w:val="21"/>
          <w:szCs w:val="21"/>
        </w:rPr>
        <w:t>高齢牛で</w:t>
      </w:r>
      <w:r w:rsidR="000D0EE6">
        <w:rPr>
          <w:rFonts w:asciiTheme="minorEastAsia" w:hAnsiTheme="minorEastAsia" w:hint="eastAsia"/>
          <w:sz w:val="21"/>
          <w:szCs w:val="21"/>
        </w:rPr>
        <w:t>1</w:t>
      </w:r>
      <w:r w:rsidR="00EE3C81">
        <w:rPr>
          <w:rFonts w:asciiTheme="minorEastAsia" w:hAnsiTheme="minorEastAsia" w:hint="eastAsia"/>
          <w:sz w:val="21"/>
          <w:szCs w:val="21"/>
        </w:rPr>
        <w:t>頭程度の</w:t>
      </w:r>
      <w:r w:rsidR="000D0EE6">
        <w:rPr>
          <w:rFonts w:asciiTheme="minorEastAsia" w:hAnsiTheme="minorEastAsia" w:hint="eastAsia"/>
          <w:sz w:val="21"/>
          <w:szCs w:val="21"/>
        </w:rPr>
        <w:t>発症があるかもしれない</w:t>
      </w:r>
      <w:r w:rsidR="003968E4">
        <w:rPr>
          <w:rFonts w:asciiTheme="minorEastAsia" w:hAnsiTheme="minorEastAsia" w:hint="eastAsia"/>
          <w:sz w:val="21"/>
          <w:szCs w:val="21"/>
        </w:rPr>
        <w:t>と言われている</w:t>
      </w:r>
      <w:r w:rsidR="000D0EE6">
        <w:rPr>
          <w:rFonts w:asciiTheme="minorEastAsia" w:hAnsiTheme="minorEastAsia" w:hint="eastAsia"/>
          <w:sz w:val="21"/>
          <w:szCs w:val="21"/>
        </w:rPr>
        <w:t>。</w:t>
      </w:r>
      <w:r w:rsidR="00EE3C81">
        <w:rPr>
          <w:rFonts w:asciiTheme="minorEastAsia" w:hAnsiTheme="minorEastAsia" w:hint="eastAsia"/>
          <w:sz w:val="21"/>
          <w:szCs w:val="21"/>
        </w:rPr>
        <w:t>適切にBSE検査が行われ適切に処分される</w:t>
      </w:r>
      <w:r w:rsidR="00F1210A">
        <w:rPr>
          <w:rFonts w:asciiTheme="minorEastAsia" w:hAnsiTheme="minorEastAsia" w:hint="eastAsia"/>
          <w:sz w:val="21"/>
          <w:szCs w:val="21"/>
        </w:rPr>
        <w:t>だけのことで、問題はない</w:t>
      </w:r>
      <w:r w:rsidR="00EE3C81">
        <w:rPr>
          <w:rFonts w:asciiTheme="minorEastAsia" w:hAnsiTheme="minorEastAsia" w:hint="eastAsia"/>
          <w:sz w:val="21"/>
          <w:szCs w:val="21"/>
        </w:rPr>
        <w:t>。しかし、</w:t>
      </w:r>
      <w:r w:rsidR="000D0EE6">
        <w:rPr>
          <w:rFonts w:asciiTheme="minorEastAsia" w:hAnsiTheme="minorEastAsia" w:hint="eastAsia"/>
          <w:sz w:val="21"/>
          <w:szCs w:val="21"/>
        </w:rPr>
        <w:t>BSE清浄国になったのにBSE</w:t>
      </w:r>
      <w:r w:rsidR="00F1210A">
        <w:rPr>
          <w:rFonts w:asciiTheme="minorEastAsia" w:hAnsiTheme="minorEastAsia" w:hint="eastAsia"/>
          <w:sz w:val="21"/>
          <w:szCs w:val="21"/>
        </w:rPr>
        <w:t>が出た</w:t>
      </w:r>
      <w:r w:rsidR="000D0EE6">
        <w:rPr>
          <w:rFonts w:asciiTheme="minorEastAsia" w:hAnsiTheme="minorEastAsia" w:hint="eastAsia"/>
          <w:sz w:val="21"/>
          <w:szCs w:val="21"/>
        </w:rPr>
        <w:t>といって</w:t>
      </w:r>
      <w:r w:rsidR="00F1210A">
        <w:rPr>
          <w:rFonts w:asciiTheme="minorEastAsia" w:hAnsiTheme="minorEastAsia" w:hint="eastAsia"/>
          <w:sz w:val="21"/>
          <w:szCs w:val="21"/>
        </w:rPr>
        <w:t>、</w:t>
      </w:r>
      <w:r w:rsidR="00EE3C81">
        <w:rPr>
          <w:rFonts w:asciiTheme="minorEastAsia" w:hAnsiTheme="minorEastAsia" w:hint="eastAsia"/>
          <w:sz w:val="21"/>
          <w:szCs w:val="21"/>
        </w:rPr>
        <w:t>誤解に基づく</w:t>
      </w:r>
      <w:r w:rsidR="000D0EE6">
        <w:rPr>
          <w:rFonts w:asciiTheme="minorEastAsia" w:hAnsiTheme="minorEastAsia" w:hint="eastAsia"/>
          <w:sz w:val="21"/>
          <w:szCs w:val="21"/>
        </w:rPr>
        <w:t>パニックが起こらないとも限らない。</w:t>
      </w:r>
    </w:p>
    <w:p w14:paraId="7649BDEB" w14:textId="5A004318" w:rsidR="004513C5" w:rsidRPr="00A97A3D" w:rsidRDefault="003968E4" w:rsidP="00A00215">
      <w:pPr>
        <w:ind w:firstLineChars="100" w:firstLine="204"/>
        <w:rPr>
          <w:rFonts w:asciiTheme="minorEastAsia" w:hAnsiTheme="minorEastAsia"/>
          <w:sz w:val="21"/>
          <w:szCs w:val="21"/>
        </w:rPr>
      </w:pPr>
      <w:r>
        <w:rPr>
          <w:rFonts w:asciiTheme="minorEastAsia" w:hAnsiTheme="minorEastAsia" w:hint="eastAsia"/>
          <w:sz w:val="21"/>
          <w:szCs w:val="21"/>
        </w:rPr>
        <w:t>さて、</w:t>
      </w:r>
      <w:r w:rsidR="00E80D84">
        <w:rPr>
          <w:rFonts w:asciiTheme="minorEastAsia" w:hAnsiTheme="minorEastAsia" w:hint="eastAsia"/>
          <w:sz w:val="21"/>
          <w:szCs w:val="21"/>
        </w:rPr>
        <w:t>食品安全委員会</w:t>
      </w:r>
      <w:r>
        <w:rPr>
          <w:rFonts w:asciiTheme="minorEastAsia" w:hAnsiTheme="minorEastAsia" w:hint="eastAsia"/>
          <w:sz w:val="21"/>
          <w:szCs w:val="21"/>
        </w:rPr>
        <w:t>の</w:t>
      </w:r>
      <w:r w:rsidR="00E80D84">
        <w:rPr>
          <w:rFonts w:asciiTheme="minorEastAsia" w:hAnsiTheme="minorEastAsia" w:hint="eastAsia"/>
          <w:sz w:val="21"/>
          <w:szCs w:val="21"/>
        </w:rPr>
        <w:t>ホームページ</w:t>
      </w:r>
      <w:r w:rsidR="00C154DF">
        <w:rPr>
          <w:rFonts w:asciiTheme="minorEastAsia" w:hAnsiTheme="minorEastAsia" w:hint="eastAsia"/>
          <w:sz w:val="21"/>
          <w:szCs w:val="21"/>
        </w:rPr>
        <w:t>を参照すれば</w:t>
      </w:r>
      <w:r w:rsidR="00E80D84">
        <w:rPr>
          <w:rFonts w:asciiTheme="minorEastAsia" w:hAnsiTheme="minorEastAsia" w:hint="eastAsia"/>
          <w:sz w:val="21"/>
          <w:szCs w:val="21"/>
        </w:rPr>
        <w:t>、リスクコ</w:t>
      </w:r>
      <w:r>
        <w:rPr>
          <w:rFonts w:asciiTheme="minorEastAsia" w:hAnsiTheme="minorEastAsia" w:hint="eastAsia"/>
          <w:sz w:val="21"/>
          <w:szCs w:val="21"/>
        </w:rPr>
        <w:t>ミュニケーションは情報の単なる伝達以上の相互作用とされている。しかし、</w:t>
      </w:r>
      <w:r w:rsidR="00E22DC0">
        <w:rPr>
          <w:rFonts w:asciiTheme="minorEastAsia" w:hAnsiTheme="minorEastAsia" w:hint="eastAsia"/>
          <w:sz w:val="21"/>
          <w:szCs w:val="21"/>
        </w:rPr>
        <w:t>リスクメッセージを伝えて管理側と同じ見地に立つことを目指す流れが主流</w:t>
      </w:r>
      <w:r>
        <w:rPr>
          <w:rFonts w:asciiTheme="minorEastAsia" w:hAnsiTheme="minorEastAsia" w:hint="eastAsia"/>
          <w:sz w:val="21"/>
          <w:szCs w:val="21"/>
        </w:rPr>
        <w:t>の考え方</w:t>
      </w:r>
      <w:r w:rsidR="00E22DC0">
        <w:rPr>
          <w:rFonts w:asciiTheme="minorEastAsia" w:hAnsiTheme="minorEastAsia" w:hint="eastAsia"/>
          <w:sz w:val="21"/>
          <w:szCs w:val="21"/>
        </w:rPr>
        <w:t>だった頃</w:t>
      </w:r>
      <w:r w:rsidR="00930BE7">
        <w:rPr>
          <w:rFonts w:asciiTheme="minorEastAsia" w:hAnsiTheme="minorEastAsia" w:hint="eastAsia"/>
          <w:sz w:val="21"/>
          <w:szCs w:val="21"/>
        </w:rPr>
        <w:t>がある</w:t>
      </w:r>
      <w:r w:rsidR="00133420">
        <w:rPr>
          <w:rFonts w:asciiTheme="minorEastAsia" w:hAnsiTheme="minorEastAsia" w:hint="eastAsia"/>
          <w:sz w:val="21"/>
          <w:szCs w:val="21"/>
        </w:rPr>
        <w:t>ので</w:t>
      </w:r>
      <w:r w:rsidR="00F1210A">
        <w:rPr>
          <w:rFonts w:asciiTheme="minorEastAsia" w:hAnsiTheme="minorEastAsia" w:hint="eastAsia"/>
          <w:sz w:val="21"/>
          <w:szCs w:val="21"/>
        </w:rPr>
        <w:t>（そ</w:t>
      </w:r>
      <w:r w:rsidR="007A775B">
        <w:rPr>
          <w:rFonts w:asciiTheme="minorEastAsia" w:hAnsiTheme="minorEastAsia" w:hint="eastAsia"/>
          <w:sz w:val="21"/>
          <w:szCs w:val="21"/>
        </w:rPr>
        <w:t>れが最適</w:t>
      </w:r>
      <w:r w:rsidR="00A366BF">
        <w:rPr>
          <w:rFonts w:asciiTheme="minorEastAsia" w:hAnsiTheme="minorEastAsia" w:hint="eastAsia"/>
          <w:sz w:val="21"/>
          <w:szCs w:val="21"/>
        </w:rPr>
        <w:t>の場合もある</w:t>
      </w:r>
      <w:r w:rsidR="007A775B">
        <w:rPr>
          <w:rFonts w:asciiTheme="minorEastAsia" w:hAnsiTheme="minorEastAsia" w:hint="eastAsia"/>
          <w:sz w:val="21"/>
          <w:szCs w:val="21"/>
        </w:rPr>
        <w:t>）</w:t>
      </w:r>
      <w:r w:rsidR="00133420">
        <w:rPr>
          <w:rFonts w:asciiTheme="minorEastAsia" w:hAnsiTheme="minorEastAsia" w:hint="eastAsia"/>
          <w:sz w:val="21"/>
          <w:szCs w:val="21"/>
        </w:rPr>
        <w:t>、</w:t>
      </w:r>
      <w:r w:rsidR="00190ED8">
        <w:rPr>
          <w:rFonts w:asciiTheme="minorEastAsia" w:hAnsiTheme="minorEastAsia" w:hint="eastAsia"/>
          <w:sz w:val="21"/>
          <w:szCs w:val="21"/>
        </w:rPr>
        <w:t>伝える側にとっても受け取る側にとっても、</w:t>
      </w:r>
      <w:r w:rsidR="00930BE7">
        <w:rPr>
          <w:rFonts w:asciiTheme="minorEastAsia" w:hAnsiTheme="minorEastAsia" w:hint="eastAsia"/>
          <w:sz w:val="21"/>
          <w:szCs w:val="21"/>
        </w:rPr>
        <w:t>リスクコミュニケーション</w:t>
      </w:r>
      <w:r w:rsidR="00133420">
        <w:rPr>
          <w:rFonts w:asciiTheme="minorEastAsia" w:hAnsiTheme="minorEastAsia" w:hint="eastAsia"/>
          <w:sz w:val="21"/>
          <w:szCs w:val="21"/>
        </w:rPr>
        <w:t>は</w:t>
      </w:r>
      <w:r w:rsidR="00930BE7">
        <w:rPr>
          <w:rFonts w:asciiTheme="minorEastAsia" w:hAnsiTheme="minorEastAsia" w:hint="eastAsia"/>
          <w:sz w:val="21"/>
          <w:szCs w:val="21"/>
        </w:rPr>
        <w:t>説得の</w:t>
      </w:r>
      <w:r w:rsidR="00C154DF">
        <w:rPr>
          <w:rFonts w:asciiTheme="minorEastAsia" w:hAnsiTheme="minorEastAsia" w:hint="eastAsia"/>
          <w:sz w:val="21"/>
          <w:szCs w:val="21"/>
        </w:rPr>
        <w:t>手段</w:t>
      </w:r>
      <w:r w:rsidR="00133420">
        <w:rPr>
          <w:rFonts w:asciiTheme="minorEastAsia" w:hAnsiTheme="minorEastAsia" w:hint="eastAsia"/>
          <w:sz w:val="21"/>
          <w:szCs w:val="21"/>
        </w:rPr>
        <w:t>だと受け止められる傾向</w:t>
      </w:r>
      <w:r w:rsidR="00190ED8">
        <w:rPr>
          <w:rFonts w:asciiTheme="minorEastAsia" w:hAnsiTheme="minorEastAsia" w:hint="eastAsia"/>
          <w:sz w:val="21"/>
          <w:szCs w:val="21"/>
        </w:rPr>
        <w:t>が</w:t>
      </w:r>
      <w:r w:rsidR="00133420">
        <w:rPr>
          <w:rFonts w:asciiTheme="minorEastAsia" w:hAnsiTheme="minorEastAsia" w:hint="eastAsia"/>
          <w:sz w:val="21"/>
          <w:szCs w:val="21"/>
        </w:rPr>
        <w:t>あった。</w:t>
      </w:r>
      <w:r w:rsidR="00930BE7">
        <w:rPr>
          <w:rFonts w:asciiTheme="minorEastAsia" w:hAnsiTheme="minorEastAsia" w:hint="eastAsia"/>
          <w:sz w:val="21"/>
          <w:szCs w:val="21"/>
        </w:rPr>
        <w:t>特に</w:t>
      </w:r>
      <w:r w:rsidR="00D622C7">
        <w:rPr>
          <w:rFonts w:asciiTheme="minorEastAsia" w:hAnsiTheme="minorEastAsia" w:hint="eastAsia"/>
          <w:sz w:val="21"/>
          <w:szCs w:val="21"/>
        </w:rPr>
        <w:t>、遺伝子組</w:t>
      </w:r>
      <w:r w:rsidR="00133420">
        <w:rPr>
          <w:rFonts w:asciiTheme="minorEastAsia" w:hAnsiTheme="minorEastAsia" w:hint="eastAsia"/>
          <w:sz w:val="21"/>
          <w:szCs w:val="21"/>
        </w:rPr>
        <w:t>換え作物</w:t>
      </w:r>
      <w:r w:rsidR="00655BC1">
        <w:rPr>
          <w:rFonts w:asciiTheme="minorEastAsia" w:hAnsiTheme="minorEastAsia" w:hint="eastAsia"/>
          <w:sz w:val="21"/>
          <w:szCs w:val="21"/>
        </w:rPr>
        <w:t>（</w:t>
      </w:r>
      <w:r w:rsidR="005D5187">
        <w:rPr>
          <w:rFonts w:asciiTheme="minorEastAsia" w:hAnsiTheme="minorEastAsia" w:hint="eastAsia"/>
          <w:sz w:val="21"/>
          <w:szCs w:val="21"/>
        </w:rPr>
        <w:t>食品</w:t>
      </w:r>
      <w:r w:rsidR="00655BC1">
        <w:rPr>
          <w:rFonts w:asciiTheme="minorEastAsia" w:hAnsiTheme="minorEastAsia" w:hint="eastAsia"/>
          <w:sz w:val="21"/>
          <w:szCs w:val="21"/>
        </w:rPr>
        <w:t>）</w:t>
      </w:r>
      <w:r w:rsidR="00133420">
        <w:rPr>
          <w:rFonts w:asciiTheme="minorEastAsia" w:hAnsiTheme="minorEastAsia" w:hint="eastAsia"/>
          <w:sz w:val="21"/>
          <w:szCs w:val="21"/>
        </w:rPr>
        <w:t>やBSE</w:t>
      </w:r>
      <w:r w:rsidR="005D5187">
        <w:rPr>
          <w:rFonts w:asciiTheme="minorEastAsia" w:hAnsiTheme="minorEastAsia" w:hint="eastAsia"/>
          <w:sz w:val="21"/>
          <w:szCs w:val="21"/>
        </w:rPr>
        <w:t>全頭検査問題では</w:t>
      </w:r>
      <w:r w:rsidR="00133420">
        <w:rPr>
          <w:rFonts w:asciiTheme="minorEastAsia" w:hAnsiTheme="minorEastAsia" w:hint="eastAsia"/>
          <w:sz w:val="21"/>
          <w:szCs w:val="21"/>
        </w:rPr>
        <w:t>、</w:t>
      </w:r>
      <w:r w:rsidR="005D5187">
        <w:rPr>
          <w:rFonts w:asciiTheme="minorEastAsia" w:hAnsiTheme="minorEastAsia" w:hint="eastAsia"/>
          <w:sz w:val="21"/>
          <w:szCs w:val="21"/>
        </w:rPr>
        <w:t>その傾向は顕著で、リスクコミュニケーションは</w:t>
      </w:r>
      <w:r w:rsidR="00C154DF">
        <w:rPr>
          <w:rFonts w:asciiTheme="minorEastAsia" w:hAnsiTheme="minorEastAsia" w:hint="eastAsia"/>
          <w:sz w:val="21"/>
          <w:szCs w:val="21"/>
        </w:rPr>
        <w:t>関係者相互間の</w:t>
      </w:r>
      <w:r w:rsidR="005D5187">
        <w:rPr>
          <w:rFonts w:asciiTheme="minorEastAsia" w:hAnsiTheme="minorEastAsia" w:hint="eastAsia"/>
          <w:sz w:val="21"/>
          <w:szCs w:val="21"/>
        </w:rPr>
        <w:t>不信感</w:t>
      </w:r>
      <w:r w:rsidR="00133420">
        <w:rPr>
          <w:rFonts w:asciiTheme="minorEastAsia" w:hAnsiTheme="minorEastAsia" w:hint="eastAsia"/>
          <w:sz w:val="21"/>
          <w:szCs w:val="21"/>
        </w:rPr>
        <w:t>増幅</w:t>
      </w:r>
      <w:r w:rsidR="005D5187">
        <w:rPr>
          <w:rFonts w:asciiTheme="minorEastAsia" w:hAnsiTheme="minorEastAsia" w:hint="eastAsia"/>
          <w:sz w:val="21"/>
          <w:szCs w:val="21"/>
        </w:rPr>
        <w:t>の</w:t>
      </w:r>
      <w:r w:rsidR="00133420">
        <w:rPr>
          <w:rFonts w:asciiTheme="minorEastAsia" w:hAnsiTheme="minorEastAsia" w:hint="eastAsia"/>
          <w:sz w:val="21"/>
          <w:szCs w:val="21"/>
        </w:rPr>
        <w:t>場にもなっていた。</w:t>
      </w:r>
    </w:p>
    <w:p w14:paraId="55C40BAE" w14:textId="1187EF18" w:rsidR="00D02840" w:rsidRDefault="00D622C7" w:rsidP="00D02840">
      <w:pPr>
        <w:ind w:firstLineChars="100" w:firstLine="204"/>
        <w:rPr>
          <w:sz w:val="21"/>
          <w:szCs w:val="21"/>
        </w:rPr>
      </w:pPr>
      <w:r>
        <w:rPr>
          <w:rFonts w:hint="eastAsia"/>
          <w:sz w:val="21"/>
          <w:szCs w:val="21"/>
        </w:rPr>
        <w:t>この</w:t>
      </w:r>
      <w:r w:rsidR="007D5FE7">
        <w:rPr>
          <w:rFonts w:hint="eastAsia"/>
          <w:sz w:val="21"/>
          <w:szCs w:val="21"/>
        </w:rPr>
        <w:t>ような状況を念頭に置き</w:t>
      </w:r>
      <w:r w:rsidR="00655BC1">
        <w:rPr>
          <w:rFonts w:hint="eastAsia"/>
          <w:sz w:val="21"/>
          <w:szCs w:val="21"/>
        </w:rPr>
        <w:t>、</w:t>
      </w:r>
      <w:r w:rsidR="00525E9D">
        <w:rPr>
          <w:rFonts w:hint="eastAsia"/>
          <w:sz w:val="21"/>
          <w:szCs w:val="21"/>
        </w:rPr>
        <w:t>2005</w:t>
      </w:r>
      <w:r w:rsidR="00525E9D">
        <w:rPr>
          <w:rFonts w:hint="eastAsia"/>
          <w:sz w:val="21"/>
          <w:szCs w:val="21"/>
        </w:rPr>
        <w:t>年</w:t>
      </w:r>
      <w:r w:rsidR="00525E9D">
        <w:rPr>
          <w:rFonts w:hint="eastAsia"/>
          <w:sz w:val="21"/>
          <w:szCs w:val="21"/>
        </w:rPr>
        <w:t>12</w:t>
      </w:r>
      <w:r w:rsidR="00525E9D">
        <w:rPr>
          <w:rFonts w:hint="eastAsia"/>
          <w:sz w:val="21"/>
          <w:szCs w:val="21"/>
        </w:rPr>
        <w:t>月から</w:t>
      </w:r>
      <w:r w:rsidR="00525E9D">
        <w:rPr>
          <w:rFonts w:hint="eastAsia"/>
          <w:sz w:val="21"/>
          <w:szCs w:val="21"/>
        </w:rPr>
        <w:t>2013</w:t>
      </w:r>
      <w:r w:rsidR="00525E9D">
        <w:rPr>
          <w:rFonts w:hint="eastAsia"/>
          <w:sz w:val="21"/>
          <w:szCs w:val="21"/>
        </w:rPr>
        <w:t>年</w:t>
      </w:r>
      <w:r w:rsidR="00525E9D">
        <w:rPr>
          <w:rFonts w:hint="eastAsia"/>
          <w:sz w:val="21"/>
          <w:szCs w:val="21"/>
        </w:rPr>
        <w:t>3</w:t>
      </w:r>
      <w:r w:rsidR="00525E9D">
        <w:rPr>
          <w:rFonts w:hint="eastAsia"/>
          <w:sz w:val="21"/>
          <w:szCs w:val="21"/>
        </w:rPr>
        <w:t>月までの間に、</w:t>
      </w:r>
      <w:r w:rsidR="00525E9D">
        <w:rPr>
          <w:rFonts w:hint="eastAsia"/>
          <w:sz w:val="21"/>
          <w:szCs w:val="21"/>
        </w:rPr>
        <w:t>JST</w:t>
      </w:r>
      <w:r w:rsidR="00525E9D">
        <w:rPr>
          <w:rFonts w:hint="eastAsia"/>
          <w:sz w:val="21"/>
          <w:szCs w:val="21"/>
        </w:rPr>
        <w:t>社会技術研究開発センター（</w:t>
      </w:r>
      <w:r w:rsidR="00525E9D">
        <w:rPr>
          <w:sz w:val="21"/>
          <w:szCs w:val="21"/>
        </w:rPr>
        <w:t>RISTEX</w:t>
      </w:r>
      <w:r w:rsidR="00525E9D">
        <w:rPr>
          <w:rFonts w:hint="eastAsia"/>
          <w:sz w:val="21"/>
          <w:szCs w:val="21"/>
        </w:rPr>
        <w:t>）と</w:t>
      </w:r>
      <w:r w:rsidR="00525E9D">
        <w:rPr>
          <w:rFonts w:hint="eastAsia"/>
          <w:sz w:val="21"/>
          <w:szCs w:val="21"/>
        </w:rPr>
        <w:t>JST</w:t>
      </w:r>
      <w:r w:rsidR="00525E9D">
        <w:rPr>
          <w:rFonts w:hint="eastAsia"/>
          <w:sz w:val="21"/>
          <w:szCs w:val="21"/>
        </w:rPr>
        <w:t>科学コミュニケーションセンター（</w:t>
      </w:r>
      <w:r w:rsidR="00525E9D">
        <w:rPr>
          <w:rFonts w:hint="eastAsia"/>
          <w:sz w:val="21"/>
          <w:szCs w:val="21"/>
        </w:rPr>
        <w:t>CSC</w:t>
      </w:r>
      <w:r w:rsidR="00525E9D">
        <w:rPr>
          <w:rFonts w:hint="eastAsia"/>
          <w:sz w:val="21"/>
          <w:szCs w:val="21"/>
        </w:rPr>
        <w:t>）の助成</w:t>
      </w:r>
      <w:r w:rsidR="00832AD1">
        <w:rPr>
          <w:rFonts w:hint="eastAsia"/>
          <w:sz w:val="21"/>
          <w:szCs w:val="21"/>
        </w:rPr>
        <w:t>によるプロジェクト研究が</w:t>
      </w:r>
      <w:r w:rsidR="00655BC1">
        <w:rPr>
          <w:rFonts w:hint="eastAsia"/>
          <w:sz w:val="21"/>
          <w:szCs w:val="21"/>
        </w:rPr>
        <w:t>、北海道大学（農）を拠点にして</w:t>
      </w:r>
      <w:r w:rsidR="00832AD1">
        <w:rPr>
          <w:rFonts w:hint="eastAsia"/>
          <w:sz w:val="21"/>
          <w:szCs w:val="21"/>
        </w:rPr>
        <w:t>3</w:t>
      </w:r>
      <w:r w:rsidR="00832AD1">
        <w:rPr>
          <w:rFonts w:hint="eastAsia"/>
          <w:sz w:val="21"/>
          <w:szCs w:val="21"/>
        </w:rPr>
        <w:t>つ行われた。</w:t>
      </w:r>
      <w:r w:rsidR="00ED6BEA">
        <w:rPr>
          <w:rFonts w:hint="eastAsia"/>
          <w:sz w:val="21"/>
          <w:szCs w:val="21"/>
        </w:rPr>
        <w:t>それらの内容は、手短に述べるなら、次のようになる。</w:t>
      </w:r>
    </w:p>
    <w:p w14:paraId="1B7C4A33" w14:textId="77777777" w:rsidR="00A00215" w:rsidRDefault="00A00215" w:rsidP="00D02840">
      <w:pPr>
        <w:ind w:firstLineChars="100" w:firstLine="204"/>
        <w:rPr>
          <w:sz w:val="21"/>
          <w:szCs w:val="21"/>
        </w:rPr>
      </w:pPr>
    </w:p>
    <w:p w14:paraId="07D6DB9D" w14:textId="4A8B340D" w:rsidR="00D02840" w:rsidRPr="005D5187" w:rsidRDefault="00D02840" w:rsidP="005D5187">
      <w:pPr>
        <w:pStyle w:val="a3"/>
        <w:numPr>
          <w:ilvl w:val="0"/>
          <w:numId w:val="5"/>
        </w:numPr>
        <w:ind w:leftChars="0"/>
        <w:rPr>
          <w:sz w:val="21"/>
          <w:szCs w:val="21"/>
        </w:rPr>
      </w:pPr>
      <w:r w:rsidRPr="005D5187">
        <w:rPr>
          <w:rFonts w:hint="eastAsia"/>
          <w:sz w:val="21"/>
          <w:szCs w:val="21"/>
        </w:rPr>
        <w:t>専門家（研究者・科学者・技術者ほか）</w:t>
      </w:r>
      <w:r w:rsidR="00832AD1">
        <w:rPr>
          <w:rFonts w:hint="eastAsia"/>
          <w:sz w:val="21"/>
          <w:szCs w:val="21"/>
        </w:rPr>
        <w:t>と素人（一般市民）が</w:t>
      </w:r>
      <w:r w:rsidR="007D5FE7">
        <w:rPr>
          <w:rFonts w:hint="eastAsia"/>
          <w:sz w:val="21"/>
          <w:szCs w:val="21"/>
        </w:rPr>
        <w:t>対等</w:t>
      </w:r>
      <w:r w:rsidR="00832AD1">
        <w:rPr>
          <w:rFonts w:hint="eastAsia"/>
          <w:sz w:val="21"/>
          <w:szCs w:val="21"/>
        </w:rPr>
        <w:t>の立場でテーブルを囲んで相互理解を深める</w:t>
      </w:r>
      <w:r w:rsidR="00ED6BEA">
        <w:rPr>
          <w:rFonts w:hint="eastAsia"/>
          <w:sz w:val="21"/>
          <w:szCs w:val="21"/>
        </w:rPr>
        <w:t>（社会リテラシーと科学リテラシーの向上の場を対話の場を通して実現する）</w:t>
      </w:r>
    </w:p>
    <w:p w14:paraId="15CF7305" w14:textId="022043A1" w:rsidR="005D5187" w:rsidRDefault="00607666" w:rsidP="005D5187">
      <w:pPr>
        <w:pStyle w:val="a3"/>
        <w:numPr>
          <w:ilvl w:val="0"/>
          <w:numId w:val="5"/>
        </w:numPr>
        <w:ind w:leftChars="0"/>
        <w:rPr>
          <w:sz w:val="21"/>
          <w:szCs w:val="21"/>
        </w:rPr>
      </w:pPr>
      <w:r>
        <w:rPr>
          <w:rFonts w:hint="eastAsia"/>
          <w:sz w:val="21"/>
          <w:szCs w:val="21"/>
        </w:rPr>
        <w:t>アクタ</w:t>
      </w:r>
      <w:r w:rsidR="00832AD1">
        <w:rPr>
          <w:rFonts w:hint="eastAsia"/>
          <w:sz w:val="21"/>
          <w:szCs w:val="21"/>
        </w:rPr>
        <w:t>ー</w:t>
      </w:r>
      <w:r>
        <w:rPr>
          <w:rFonts w:hint="eastAsia"/>
          <w:sz w:val="21"/>
          <w:szCs w:val="21"/>
        </w:rPr>
        <w:t>の協働により、</w:t>
      </w:r>
      <w:r w:rsidR="00832AD1">
        <w:rPr>
          <w:rFonts w:hint="eastAsia"/>
          <w:sz w:val="21"/>
          <w:szCs w:val="21"/>
        </w:rPr>
        <w:t>説得するのではなく納得をもたらすような</w:t>
      </w:r>
      <w:r w:rsidR="00F1210A">
        <w:rPr>
          <w:rFonts w:hint="eastAsia"/>
          <w:sz w:val="21"/>
          <w:szCs w:val="21"/>
        </w:rPr>
        <w:t>市民参加型で双方向的な</w:t>
      </w:r>
      <w:r w:rsidR="00832AD1">
        <w:rPr>
          <w:rFonts w:hint="eastAsia"/>
          <w:sz w:val="21"/>
          <w:szCs w:val="21"/>
        </w:rPr>
        <w:t>リスクコミュニケーションの可能性を探り</w:t>
      </w:r>
      <w:r w:rsidR="00655BC1">
        <w:rPr>
          <w:rFonts w:hint="eastAsia"/>
          <w:sz w:val="21"/>
          <w:szCs w:val="21"/>
        </w:rPr>
        <w:t>、</w:t>
      </w:r>
      <w:r>
        <w:rPr>
          <w:rFonts w:hint="eastAsia"/>
          <w:sz w:val="21"/>
          <w:szCs w:val="21"/>
        </w:rPr>
        <w:t>その</w:t>
      </w:r>
      <w:r w:rsidR="00832AD1">
        <w:rPr>
          <w:rFonts w:hint="eastAsia"/>
          <w:sz w:val="21"/>
          <w:szCs w:val="21"/>
        </w:rPr>
        <w:t>モデル化を試みる</w:t>
      </w:r>
    </w:p>
    <w:p w14:paraId="73CE80E8" w14:textId="25ED11FC" w:rsidR="005D5187" w:rsidRDefault="00607666" w:rsidP="005D5187">
      <w:pPr>
        <w:pStyle w:val="a3"/>
        <w:numPr>
          <w:ilvl w:val="0"/>
          <w:numId w:val="5"/>
        </w:numPr>
        <w:ind w:leftChars="0"/>
        <w:rPr>
          <w:sz w:val="21"/>
          <w:szCs w:val="21"/>
        </w:rPr>
      </w:pPr>
      <w:r>
        <w:rPr>
          <w:rFonts w:hint="eastAsia"/>
          <w:sz w:val="21"/>
          <w:szCs w:val="21"/>
        </w:rPr>
        <w:t>市民参加型で暮らしの中からリスクを問い学ぶ場作りをこころみる</w:t>
      </w:r>
    </w:p>
    <w:p w14:paraId="1D177FFC" w14:textId="29959E25" w:rsidR="00525E9D" w:rsidRDefault="00525E9D" w:rsidP="00A97A3D">
      <w:pPr>
        <w:rPr>
          <w:sz w:val="21"/>
          <w:szCs w:val="21"/>
        </w:rPr>
      </w:pPr>
      <w:r>
        <w:rPr>
          <w:rFonts w:hint="eastAsia"/>
          <w:sz w:val="21"/>
          <w:szCs w:val="21"/>
        </w:rPr>
        <w:t xml:space="preserve">　</w:t>
      </w:r>
    </w:p>
    <w:p w14:paraId="6BD94FF0" w14:textId="77777777" w:rsidR="00DA3016" w:rsidRDefault="00463BF7" w:rsidP="00DA3016">
      <w:pPr>
        <w:rPr>
          <w:sz w:val="21"/>
          <w:szCs w:val="21"/>
        </w:rPr>
      </w:pPr>
      <w:r>
        <w:rPr>
          <w:rFonts w:hint="eastAsia"/>
          <w:sz w:val="21"/>
          <w:szCs w:val="21"/>
        </w:rPr>
        <w:t xml:space="preserve">　</w:t>
      </w:r>
      <w:r>
        <w:rPr>
          <w:rFonts w:hint="eastAsia"/>
          <w:sz w:val="21"/>
          <w:szCs w:val="21"/>
        </w:rPr>
        <w:t>U.</w:t>
      </w:r>
      <w:r>
        <w:rPr>
          <w:rFonts w:hint="eastAsia"/>
          <w:sz w:val="21"/>
          <w:szCs w:val="21"/>
        </w:rPr>
        <w:t>ベックの『リスク社会</w:t>
      </w:r>
      <w:r w:rsidR="00655BC1">
        <w:rPr>
          <w:rFonts w:hint="eastAsia"/>
          <w:sz w:val="21"/>
          <w:szCs w:val="21"/>
        </w:rPr>
        <w:t>（</w:t>
      </w:r>
      <w:r w:rsidR="00655BC1">
        <w:rPr>
          <w:rFonts w:hint="eastAsia"/>
          <w:sz w:val="21"/>
          <w:szCs w:val="21"/>
        </w:rPr>
        <w:t>1986</w:t>
      </w:r>
      <w:r w:rsidR="00655BC1">
        <w:rPr>
          <w:rFonts w:hint="eastAsia"/>
          <w:sz w:val="21"/>
          <w:szCs w:val="21"/>
        </w:rPr>
        <w:t>）</w:t>
      </w:r>
      <w:r>
        <w:rPr>
          <w:rFonts w:hint="eastAsia"/>
          <w:sz w:val="21"/>
          <w:szCs w:val="21"/>
        </w:rPr>
        <w:t>』は、科学技</w:t>
      </w:r>
      <w:r w:rsidR="00291421">
        <w:rPr>
          <w:rFonts w:hint="eastAsia"/>
          <w:sz w:val="21"/>
          <w:szCs w:val="21"/>
        </w:rPr>
        <w:t>術の進歩に由来する「意図せぬ結果」に見舞われた社会を描き、リスクが分配される社会について述べた。</w:t>
      </w:r>
      <w:r w:rsidR="00DC69E6">
        <w:rPr>
          <w:rFonts w:hint="eastAsia"/>
          <w:sz w:val="21"/>
          <w:szCs w:val="21"/>
        </w:rPr>
        <w:t>出版</w:t>
      </w:r>
      <w:r w:rsidR="00F1210A">
        <w:rPr>
          <w:rFonts w:hint="eastAsia"/>
          <w:sz w:val="21"/>
          <w:szCs w:val="21"/>
        </w:rPr>
        <w:t>と同じ頃に</w:t>
      </w:r>
      <w:r w:rsidR="00DC69E6">
        <w:rPr>
          <w:rFonts w:hint="eastAsia"/>
          <w:sz w:val="21"/>
          <w:szCs w:val="21"/>
        </w:rPr>
        <w:t>チェルノブイリ原発事故が起き、</w:t>
      </w:r>
      <w:r w:rsidR="00655BC1">
        <w:rPr>
          <w:rFonts w:hint="eastAsia"/>
          <w:sz w:val="21"/>
          <w:szCs w:val="21"/>
        </w:rPr>
        <w:t>また</w:t>
      </w:r>
      <w:r w:rsidR="00655BC1">
        <w:rPr>
          <w:rFonts w:hint="eastAsia"/>
          <w:sz w:val="21"/>
          <w:szCs w:val="21"/>
        </w:rPr>
        <w:t>1996</w:t>
      </w:r>
      <w:r w:rsidR="00655BC1">
        <w:rPr>
          <w:rFonts w:hint="eastAsia"/>
          <w:sz w:val="21"/>
          <w:szCs w:val="21"/>
        </w:rPr>
        <w:t>年に</w:t>
      </w:r>
      <w:r w:rsidR="00F1210A">
        <w:rPr>
          <w:rFonts w:hint="eastAsia"/>
          <w:sz w:val="21"/>
          <w:szCs w:val="21"/>
        </w:rPr>
        <w:t>は</w:t>
      </w:r>
      <w:r w:rsidR="00291421">
        <w:rPr>
          <w:rFonts w:hint="eastAsia"/>
          <w:sz w:val="21"/>
          <w:szCs w:val="21"/>
        </w:rPr>
        <w:t>BSE</w:t>
      </w:r>
      <w:r w:rsidR="00655BC1">
        <w:rPr>
          <w:rFonts w:hint="eastAsia"/>
          <w:sz w:val="21"/>
          <w:szCs w:val="21"/>
        </w:rPr>
        <w:t>感染牛の摂取による</w:t>
      </w:r>
      <w:r w:rsidR="00F1210A">
        <w:rPr>
          <w:rFonts w:hint="eastAsia"/>
          <w:sz w:val="21"/>
          <w:szCs w:val="21"/>
        </w:rPr>
        <w:t>人の</w:t>
      </w:r>
      <w:r w:rsidR="00655BC1">
        <w:rPr>
          <w:rFonts w:hint="eastAsia"/>
          <w:sz w:val="21"/>
          <w:szCs w:val="21"/>
        </w:rPr>
        <w:t>変異型クロイツフェルト・ヤコブ病の発症があり、さらに</w:t>
      </w:r>
      <w:r w:rsidR="00655BC1">
        <w:rPr>
          <w:rFonts w:hint="eastAsia"/>
          <w:sz w:val="21"/>
          <w:szCs w:val="21"/>
        </w:rPr>
        <w:t>2011</w:t>
      </w:r>
      <w:r w:rsidR="00655BC1">
        <w:rPr>
          <w:rFonts w:hint="eastAsia"/>
          <w:sz w:val="21"/>
          <w:szCs w:val="21"/>
        </w:rPr>
        <w:t>年には東日本大震災に伴う東電福島第一原発事故</w:t>
      </w:r>
      <w:r w:rsidR="00F1210A">
        <w:rPr>
          <w:rFonts w:hint="eastAsia"/>
          <w:sz w:val="21"/>
          <w:szCs w:val="21"/>
        </w:rPr>
        <w:t>があり</w:t>
      </w:r>
      <w:r w:rsidR="00655BC1">
        <w:rPr>
          <w:rFonts w:hint="eastAsia"/>
          <w:sz w:val="21"/>
          <w:szCs w:val="21"/>
        </w:rPr>
        <w:t>、リスクコミュニケーションのあり方も有事（緊急時）</w:t>
      </w:r>
      <w:r w:rsidR="00157764">
        <w:rPr>
          <w:rFonts w:hint="eastAsia"/>
          <w:sz w:val="21"/>
          <w:szCs w:val="21"/>
        </w:rPr>
        <w:t>か平時かで異なることが</w:t>
      </w:r>
      <w:r w:rsidR="007D3BB5">
        <w:rPr>
          <w:rFonts w:hint="eastAsia"/>
          <w:sz w:val="21"/>
          <w:szCs w:val="21"/>
        </w:rPr>
        <w:t>社会で</w:t>
      </w:r>
      <w:r w:rsidR="00157764">
        <w:rPr>
          <w:rFonts w:hint="eastAsia"/>
          <w:sz w:val="21"/>
          <w:szCs w:val="21"/>
        </w:rPr>
        <w:t>実感され、有事から平時へ</w:t>
      </w:r>
      <w:r w:rsidR="00CE76C0">
        <w:rPr>
          <w:rFonts w:hint="eastAsia"/>
          <w:sz w:val="21"/>
          <w:szCs w:val="21"/>
        </w:rPr>
        <w:t>の移行過程におけるリスクコミュニケーションのあり方も問題になっている</w:t>
      </w:r>
      <w:r w:rsidR="00DA3016">
        <w:rPr>
          <w:rFonts w:hint="eastAsia"/>
          <w:sz w:val="21"/>
          <w:szCs w:val="21"/>
        </w:rPr>
        <w:t>（『リスクコミュニケーション事例調査報告書』（独）科学技術振興機構　科学コミュニケーションセンター　平成</w:t>
      </w:r>
      <w:r w:rsidR="00DA3016">
        <w:rPr>
          <w:sz w:val="21"/>
          <w:szCs w:val="21"/>
        </w:rPr>
        <w:t>26</w:t>
      </w:r>
      <w:r w:rsidR="00DA3016">
        <w:rPr>
          <w:rFonts w:hint="eastAsia"/>
          <w:sz w:val="21"/>
          <w:szCs w:val="21"/>
        </w:rPr>
        <w:t>年</w:t>
      </w:r>
      <w:r w:rsidR="00DA3016">
        <w:rPr>
          <w:sz w:val="21"/>
          <w:szCs w:val="21"/>
        </w:rPr>
        <w:t>3</w:t>
      </w:r>
      <w:r w:rsidR="00DA3016">
        <w:rPr>
          <w:rFonts w:hint="eastAsia"/>
          <w:sz w:val="21"/>
          <w:szCs w:val="21"/>
        </w:rPr>
        <w:t>月）。</w:t>
      </w:r>
    </w:p>
    <w:p w14:paraId="2BEE7409" w14:textId="15C1A132" w:rsidR="003968E4" w:rsidRDefault="007D3BB5" w:rsidP="00A97A3D">
      <w:pPr>
        <w:rPr>
          <w:sz w:val="21"/>
          <w:szCs w:val="21"/>
        </w:rPr>
      </w:pPr>
      <w:r>
        <w:rPr>
          <w:rFonts w:hint="eastAsia"/>
          <w:sz w:val="21"/>
          <w:szCs w:val="21"/>
        </w:rPr>
        <w:t xml:space="preserve">　</w:t>
      </w:r>
      <w:r w:rsidR="00D945D0">
        <w:rPr>
          <w:rFonts w:hint="eastAsia"/>
          <w:sz w:val="21"/>
          <w:szCs w:val="21"/>
        </w:rPr>
        <w:t>2009</w:t>
      </w:r>
      <w:r w:rsidR="00D945D0">
        <w:rPr>
          <w:rFonts w:hint="eastAsia"/>
          <w:sz w:val="21"/>
          <w:szCs w:val="21"/>
        </w:rPr>
        <w:t>年</w:t>
      </w:r>
      <w:r w:rsidR="007D5FE7">
        <w:rPr>
          <w:rFonts w:hint="eastAsia"/>
          <w:sz w:val="21"/>
          <w:szCs w:val="21"/>
        </w:rPr>
        <w:t>R</w:t>
      </w:r>
      <w:r w:rsidR="007D5FE7">
        <w:rPr>
          <w:sz w:val="21"/>
          <w:szCs w:val="21"/>
        </w:rPr>
        <w:t>IRiC</w:t>
      </w:r>
      <w:r w:rsidR="00D945D0">
        <w:rPr>
          <w:rFonts w:hint="eastAsia"/>
          <w:sz w:val="21"/>
          <w:szCs w:val="21"/>
        </w:rPr>
        <w:t>は、有事から平時に移行中の問題である</w:t>
      </w:r>
      <w:r w:rsidR="00D945D0">
        <w:rPr>
          <w:rFonts w:hint="eastAsia"/>
          <w:sz w:val="21"/>
          <w:szCs w:val="21"/>
        </w:rPr>
        <w:t>BSE</w:t>
      </w:r>
      <w:r w:rsidR="00D945D0">
        <w:rPr>
          <w:rFonts w:hint="eastAsia"/>
          <w:sz w:val="21"/>
          <w:szCs w:val="21"/>
        </w:rPr>
        <w:t>問題に</w:t>
      </w:r>
      <w:r w:rsidR="00CE76C0">
        <w:rPr>
          <w:rFonts w:hint="eastAsia"/>
          <w:sz w:val="21"/>
          <w:szCs w:val="21"/>
        </w:rPr>
        <w:t>焦点</w:t>
      </w:r>
      <w:r w:rsidR="007D5FE7">
        <w:rPr>
          <w:rFonts w:hint="eastAsia"/>
          <w:sz w:val="21"/>
          <w:szCs w:val="21"/>
        </w:rPr>
        <w:t>を</w:t>
      </w:r>
      <w:r w:rsidR="00D945D0">
        <w:rPr>
          <w:rFonts w:hint="eastAsia"/>
          <w:sz w:val="21"/>
          <w:szCs w:val="21"/>
        </w:rPr>
        <w:t>合わせた。</w:t>
      </w:r>
      <w:r w:rsidR="00A00215">
        <w:rPr>
          <w:rFonts w:hint="eastAsia"/>
          <w:sz w:val="21"/>
          <w:szCs w:val="21"/>
        </w:rPr>
        <w:t>参加者が</w:t>
      </w:r>
      <w:r w:rsidR="00CE76C0">
        <w:rPr>
          <w:rFonts w:hint="eastAsia"/>
          <w:sz w:val="21"/>
          <w:szCs w:val="21"/>
        </w:rPr>
        <w:t>過去を語りながら論点を</w:t>
      </w:r>
      <w:r>
        <w:rPr>
          <w:rFonts w:hint="eastAsia"/>
          <w:sz w:val="21"/>
          <w:szCs w:val="21"/>
        </w:rPr>
        <w:t>整理し</w:t>
      </w:r>
      <w:r w:rsidR="00CE76C0">
        <w:rPr>
          <w:rFonts w:hint="eastAsia"/>
          <w:sz w:val="21"/>
          <w:szCs w:val="21"/>
        </w:rPr>
        <w:t>、</w:t>
      </w:r>
      <w:r w:rsidR="00D945D0">
        <w:rPr>
          <w:rFonts w:hint="eastAsia"/>
          <w:sz w:val="21"/>
          <w:szCs w:val="21"/>
        </w:rPr>
        <w:t>未来を問う対話</w:t>
      </w:r>
      <w:r w:rsidR="007D5FE7">
        <w:rPr>
          <w:rFonts w:hint="eastAsia"/>
          <w:sz w:val="21"/>
          <w:szCs w:val="21"/>
        </w:rPr>
        <w:t>を</w:t>
      </w:r>
      <w:r>
        <w:rPr>
          <w:rFonts w:hint="eastAsia"/>
          <w:sz w:val="21"/>
          <w:szCs w:val="21"/>
        </w:rPr>
        <w:t>試み</w:t>
      </w:r>
      <w:r w:rsidR="00D945D0">
        <w:rPr>
          <w:rFonts w:hint="eastAsia"/>
          <w:sz w:val="21"/>
          <w:szCs w:val="21"/>
        </w:rPr>
        <w:t>、結果として</w:t>
      </w:r>
      <w:r w:rsidR="00CE76C0">
        <w:rPr>
          <w:rFonts w:hint="eastAsia"/>
          <w:sz w:val="21"/>
          <w:szCs w:val="21"/>
        </w:rPr>
        <w:t>BSE</w:t>
      </w:r>
      <w:r w:rsidR="00CE76C0">
        <w:rPr>
          <w:rFonts w:hint="eastAsia"/>
          <w:sz w:val="21"/>
          <w:szCs w:val="21"/>
        </w:rPr>
        <w:t>マルチステークホルダー対話</w:t>
      </w:r>
      <w:r w:rsidR="007D5FE7">
        <w:rPr>
          <w:rFonts w:hint="eastAsia"/>
          <w:sz w:val="21"/>
          <w:szCs w:val="21"/>
        </w:rPr>
        <w:t>を</w:t>
      </w:r>
      <w:r w:rsidR="00D945D0">
        <w:rPr>
          <w:rFonts w:hint="eastAsia"/>
          <w:sz w:val="21"/>
          <w:szCs w:val="21"/>
        </w:rPr>
        <w:t>実現した</w:t>
      </w:r>
      <w:r w:rsidR="00CE76C0">
        <w:rPr>
          <w:rFonts w:hint="eastAsia"/>
          <w:sz w:val="21"/>
          <w:szCs w:val="21"/>
        </w:rPr>
        <w:t>。</w:t>
      </w:r>
      <w:r w:rsidR="00FE64BC">
        <w:rPr>
          <w:rFonts w:hint="eastAsia"/>
          <w:sz w:val="21"/>
          <w:szCs w:val="21"/>
        </w:rPr>
        <w:t>新</w:t>
      </w:r>
      <w:r w:rsidR="00FE64BC">
        <w:rPr>
          <w:rFonts w:hint="eastAsia"/>
          <w:sz w:val="21"/>
          <w:szCs w:val="21"/>
        </w:rPr>
        <w:t>BSE</w:t>
      </w:r>
      <w:r w:rsidR="00CE76C0">
        <w:rPr>
          <w:rFonts w:hint="eastAsia"/>
          <w:sz w:val="21"/>
          <w:szCs w:val="21"/>
        </w:rPr>
        <w:t>対策</w:t>
      </w:r>
      <w:r w:rsidR="00FE64BC">
        <w:rPr>
          <w:rFonts w:hint="eastAsia"/>
          <w:sz w:val="21"/>
          <w:szCs w:val="21"/>
        </w:rPr>
        <w:t>が</w:t>
      </w:r>
      <w:r w:rsidR="00CE76C0">
        <w:rPr>
          <w:rFonts w:hint="eastAsia"/>
          <w:sz w:val="21"/>
          <w:szCs w:val="21"/>
        </w:rPr>
        <w:t>始まり</w:t>
      </w:r>
      <w:r w:rsidR="00FE64BC">
        <w:rPr>
          <w:rFonts w:hint="eastAsia"/>
          <w:sz w:val="21"/>
          <w:szCs w:val="21"/>
        </w:rPr>
        <w:t>「平時」に落ち着いたと「表面的に見える」</w:t>
      </w:r>
      <w:r w:rsidR="00CE76C0">
        <w:rPr>
          <w:rFonts w:hint="eastAsia"/>
          <w:sz w:val="21"/>
          <w:szCs w:val="21"/>
        </w:rPr>
        <w:t>今</w:t>
      </w:r>
      <w:r w:rsidR="00D945D0">
        <w:rPr>
          <w:rFonts w:hint="eastAsia"/>
          <w:sz w:val="21"/>
          <w:szCs w:val="21"/>
        </w:rPr>
        <w:t>こそ、未来における課題は何か、</w:t>
      </w:r>
      <w:r w:rsidR="00FE64BC">
        <w:rPr>
          <w:rFonts w:hint="eastAsia"/>
          <w:sz w:val="21"/>
          <w:szCs w:val="21"/>
        </w:rPr>
        <w:t>くすぶる不安や不信の正体は何かといった問題を</w:t>
      </w:r>
      <w:r w:rsidR="00D945D0">
        <w:rPr>
          <w:rFonts w:hint="eastAsia"/>
          <w:sz w:val="21"/>
          <w:szCs w:val="21"/>
        </w:rPr>
        <w:t>市民が論ずる</w:t>
      </w:r>
      <w:r w:rsidR="00FE64BC">
        <w:rPr>
          <w:rFonts w:hint="eastAsia"/>
          <w:sz w:val="21"/>
          <w:szCs w:val="21"/>
        </w:rPr>
        <w:t>こと</w:t>
      </w:r>
      <w:r w:rsidR="00CE76C0">
        <w:rPr>
          <w:rFonts w:hint="eastAsia"/>
          <w:sz w:val="21"/>
          <w:szCs w:val="21"/>
        </w:rPr>
        <w:t>は重要である。</w:t>
      </w:r>
    </w:p>
    <w:p w14:paraId="535B8987" w14:textId="217ED690" w:rsidR="0021283F" w:rsidRDefault="003968E4" w:rsidP="003968E4">
      <w:pPr>
        <w:ind w:firstLineChars="100" w:firstLine="204"/>
        <w:rPr>
          <w:rFonts w:asciiTheme="minorEastAsia" w:hAnsiTheme="minorEastAsia"/>
          <w:sz w:val="21"/>
          <w:szCs w:val="21"/>
        </w:rPr>
      </w:pPr>
      <w:r>
        <w:rPr>
          <w:rFonts w:asciiTheme="minorEastAsia" w:hAnsiTheme="minorEastAsia" w:hint="eastAsia"/>
          <w:sz w:val="21"/>
          <w:szCs w:val="21"/>
        </w:rPr>
        <w:t>BSE問題は北海道</w:t>
      </w:r>
      <w:r w:rsidR="00D945D0">
        <w:rPr>
          <w:rFonts w:asciiTheme="minorEastAsia" w:hAnsiTheme="minorEastAsia" w:hint="eastAsia"/>
          <w:sz w:val="21"/>
          <w:szCs w:val="21"/>
        </w:rPr>
        <w:t>の</w:t>
      </w:r>
      <w:r>
        <w:rPr>
          <w:rFonts w:asciiTheme="minorEastAsia" w:hAnsiTheme="minorEastAsia" w:hint="eastAsia"/>
          <w:sz w:val="21"/>
          <w:szCs w:val="21"/>
        </w:rPr>
        <w:t>ローカルな問題であるかもしれないが、果たしてそれだけだろうか。</w:t>
      </w:r>
    </w:p>
    <w:p w14:paraId="0BCEEC2D" w14:textId="15884912" w:rsidR="00E658E0" w:rsidRDefault="00A97A3D" w:rsidP="00C154DF">
      <w:pPr>
        <w:jc w:val="right"/>
        <w:rPr>
          <w:sz w:val="21"/>
          <w:szCs w:val="21"/>
        </w:rPr>
      </w:pPr>
      <w:r>
        <w:rPr>
          <w:rFonts w:hint="eastAsia"/>
          <w:sz w:val="21"/>
          <w:szCs w:val="21"/>
        </w:rPr>
        <w:t>以上文責　吉田省子</w:t>
      </w:r>
    </w:p>
    <w:p w14:paraId="06817C87" w14:textId="539DC5B0" w:rsidR="00B5156F" w:rsidRDefault="00B5156F" w:rsidP="00B679E5">
      <w:pPr>
        <w:ind w:right="408"/>
        <w:rPr>
          <w:sz w:val="21"/>
          <w:szCs w:val="21"/>
        </w:rPr>
      </w:pPr>
      <w:r w:rsidRPr="00F00E44">
        <w:rPr>
          <w:rFonts w:asciiTheme="minorEastAsia" w:hAnsiTheme="minorEastAsia"/>
          <w:noProof/>
          <w:sz w:val="21"/>
          <w:szCs w:val="21"/>
        </w:rPr>
        <mc:AlternateContent>
          <mc:Choice Requires="wps">
            <w:drawing>
              <wp:anchor distT="45720" distB="45720" distL="114300" distR="114300" simplePos="0" relativeHeight="251677696" behindDoc="0" locked="0" layoutInCell="1" allowOverlap="1" wp14:anchorId="20A83EC4" wp14:editId="0D2FD08B">
                <wp:simplePos x="0" y="0"/>
                <wp:positionH relativeFrom="margin">
                  <wp:align>left</wp:align>
                </wp:positionH>
                <wp:positionV relativeFrom="paragraph">
                  <wp:posOffset>276860</wp:posOffset>
                </wp:positionV>
                <wp:extent cx="6012815" cy="777240"/>
                <wp:effectExtent l="0" t="0" r="26035" b="2286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094" cy="777240"/>
                        </a:xfrm>
                        <a:prstGeom prst="rect">
                          <a:avLst/>
                        </a:prstGeom>
                        <a:solidFill>
                          <a:srgbClr val="FFFFFF"/>
                        </a:solidFill>
                        <a:ln w="9525">
                          <a:solidFill>
                            <a:srgbClr val="000000"/>
                          </a:solidFill>
                          <a:miter lim="800000"/>
                          <a:headEnd/>
                          <a:tailEnd/>
                        </a:ln>
                      </wps:spPr>
                      <wps:txbx>
                        <w:txbxContent>
                          <w:p w14:paraId="571ACD1E" w14:textId="77777777" w:rsidR="00B05643" w:rsidRPr="00CE5CB8" w:rsidRDefault="00B05643" w:rsidP="00D622C7">
                            <w:pPr>
                              <w:rPr>
                                <w:rFonts w:ascii="ＭＳ Ｐゴシック" w:eastAsia="ＭＳ Ｐゴシック" w:hAnsi="ＭＳ Ｐゴシック"/>
                                <w:b/>
                                <w:sz w:val="21"/>
                                <w:szCs w:val="21"/>
                              </w:rPr>
                            </w:pPr>
                            <w:r w:rsidRPr="00CE5CB8">
                              <w:rPr>
                                <w:rFonts w:ascii="ＭＳ Ｐゴシック" w:eastAsia="ＭＳ Ｐゴシック" w:hAnsi="ＭＳ Ｐゴシック" w:hint="eastAsia"/>
                                <w:b/>
                                <w:sz w:val="21"/>
                                <w:szCs w:val="21"/>
                              </w:rPr>
                              <w:t>【参</w:t>
                            </w:r>
                            <w:r>
                              <w:rPr>
                                <w:rFonts w:ascii="ＭＳ Ｐゴシック" w:eastAsia="ＭＳ Ｐゴシック" w:hAnsi="ＭＳ Ｐゴシック" w:hint="eastAsia"/>
                                <w:b/>
                                <w:sz w:val="21"/>
                                <w:szCs w:val="21"/>
                              </w:rPr>
                              <w:t xml:space="preserve"> </w:t>
                            </w:r>
                            <w:r w:rsidRPr="00CE5CB8">
                              <w:rPr>
                                <w:rFonts w:ascii="ＭＳ Ｐゴシック" w:eastAsia="ＭＳ Ｐゴシック" w:hAnsi="ＭＳ Ｐゴシック" w:hint="eastAsia"/>
                                <w:b/>
                                <w:sz w:val="21"/>
                                <w:szCs w:val="21"/>
                              </w:rPr>
                              <w:t>照</w:t>
                            </w:r>
                            <w:r>
                              <w:rPr>
                                <w:rFonts w:ascii="ＭＳ Ｐゴシック" w:eastAsia="ＭＳ Ｐゴシック" w:hAnsi="ＭＳ Ｐゴシック" w:hint="eastAsia"/>
                                <w:b/>
                                <w:sz w:val="21"/>
                                <w:szCs w:val="21"/>
                              </w:rPr>
                              <w:t xml:space="preserve"> 先</w:t>
                            </w:r>
                            <w:r w:rsidRPr="00CE5CB8">
                              <w:rPr>
                                <w:rFonts w:ascii="ＭＳ Ｐゴシック" w:eastAsia="ＭＳ Ｐゴシック" w:hAnsi="ＭＳ Ｐゴシック" w:hint="eastAsia"/>
                                <w:b/>
                                <w:sz w:val="21"/>
                                <w:szCs w:val="21"/>
                              </w:rPr>
                              <w:t>】</w:t>
                            </w:r>
                            <w:r>
                              <w:rPr>
                                <w:rFonts w:ascii="ＭＳ Ｐゴシック" w:eastAsia="ＭＳ Ｐゴシック" w:hAnsi="ＭＳ Ｐゴシック" w:hint="eastAsia"/>
                                <w:b/>
                                <w:sz w:val="21"/>
                                <w:szCs w:val="21"/>
                              </w:rPr>
                              <w:t xml:space="preserve">　　</w:t>
                            </w:r>
                            <w:r>
                              <w:rPr>
                                <w:rFonts w:ascii="ＭＳ Ｐゴシック" w:eastAsia="ＭＳ Ｐゴシック" w:hAnsi="ＭＳ Ｐゴシック"/>
                                <w:b/>
                                <w:sz w:val="21"/>
                                <w:szCs w:val="21"/>
                              </w:rPr>
                              <w:t xml:space="preserve">　</w:t>
                            </w:r>
                            <w:r w:rsidRPr="00CE5CB8">
                              <w:rPr>
                                <w:rFonts w:ascii="ＭＳ Ｐゴシック" w:eastAsia="ＭＳ Ｐゴシック" w:hAnsi="ＭＳ Ｐゴシック" w:hint="eastAsia"/>
                                <w:b/>
                                <w:sz w:val="21"/>
                                <w:szCs w:val="21"/>
                              </w:rPr>
                              <w:t xml:space="preserve">RIRiC2ブログで報告書を公開中　　</w:t>
                            </w:r>
                            <w:r w:rsidRPr="00CE5CB8">
                              <w:rPr>
                                <w:rFonts w:ascii="ＭＳ Ｐゴシック" w:eastAsia="ＭＳ Ｐゴシック" w:hAnsi="ＭＳ Ｐゴシック"/>
                                <w:b/>
                                <w:sz w:val="21"/>
                                <w:szCs w:val="21"/>
                              </w:rPr>
                              <w:t>http://riric2.blog.fc2.com/</w:t>
                            </w:r>
                          </w:p>
                          <w:p w14:paraId="3A3BDE7A" w14:textId="77777777" w:rsidR="00B05643" w:rsidRPr="00CE5CB8" w:rsidRDefault="00B05643" w:rsidP="00B679E5">
                            <w:pPr>
                              <w:ind w:firstLineChars="900" w:firstLine="1841"/>
                              <w:rPr>
                                <w:rFonts w:asciiTheme="minorEastAsia" w:hAnsiTheme="minorEastAsia"/>
                                <w:b/>
                                <w:sz w:val="21"/>
                                <w:szCs w:val="21"/>
                              </w:rPr>
                            </w:pPr>
                            <w:r w:rsidRPr="00CE5CB8">
                              <w:rPr>
                                <w:rFonts w:asciiTheme="minorEastAsia" w:hAnsiTheme="minorEastAsia" w:hint="eastAsia"/>
                                <w:b/>
                                <w:sz w:val="21"/>
                                <w:szCs w:val="21"/>
                              </w:rPr>
                              <w:t xml:space="preserve">動画の公開　　</w:t>
                            </w:r>
                            <w:r>
                              <w:rPr>
                                <w:rFonts w:asciiTheme="minorEastAsia" w:hAnsiTheme="minorEastAsia" w:hint="eastAsia"/>
                                <w:b/>
                                <w:sz w:val="21"/>
                                <w:szCs w:val="21"/>
                              </w:rPr>
                              <w:t>作業中</w:t>
                            </w:r>
                          </w:p>
                          <w:p w14:paraId="25D2BB59" w14:textId="7E602C93" w:rsidR="00B05643" w:rsidRPr="00483F29" w:rsidRDefault="00B05643" w:rsidP="00D622C7">
                            <w:pPr>
                              <w:rPr>
                                <w:rFonts w:asciiTheme="minorEastAsia" w:hAnsiTheme="minorEastAsia"/>
                                <w:b/>
                                <w:sz w:val="21"/>
                                <w:szCs w:val="21"/>
                              </w:rPr>
                            </w:pPr>
                            <w:r>
                              <w:rPr>
                                <w:rFonts w:asciiTheme="minorEastAsia" w:hAnsiTheme="minorEastAsia" w:hint="eastAsia"/>
                                <w:b/>
                                <w:sz w:val="21"/>
                                <w:szCs w:val="21"/>
                              </w:rPr>
                              <w:t>【問合せ</w:t>
                            </w:r>
                            <w:r w:rsidRPr="00CE5CB8">
                              <w:rPr>
                                <w:rFonts w:asciiTheme="minorEastAsia" w:hAnsiTheme="minorEastAsia" w:hint="eastAsia"/>
                                <w:b/>
                                <w:sz w:val="21"/>
                                <w:szCs w:val="21"/>
                              </w:rPr>
                              <w:t>先】</w:t>
                            </w:r>
                            <w:r w:rsidRPr="008411DA">
                              <w:rPr>
                                <w:rFonts w:asciiTheme="minorEastAsia" w:hAnsiTheme="minorEastAsia" w:hint="eastAsia"/>
                                <w:b/>
                                <w:color w:val="000000" w:themeColor="text1"/>
                                <w:sz w:val="21"/>
                                <w:szCs w:val="21"/>
                              </w:rPr>
                              <w:t xml:space="preserve">　</w:t>
                            </w:r>
                            <w:hyperlink r:id="rId31" w:history="1">
                              <w:r w:rsidRPr="008411DA">
                                <w:rPr>
                                  <w:rStyle w:val="ab"/>
                                  <w:rFonts w:asciiTheme="minorEastAsia" w:hAnsiTheme="minorEastAsia" w:hint="eastAsia"/>
                                  <w:b/>
                                  <w:color w:val="000000" w:themeColor="text1"/>
                                  <w:sz w:val="21"/>
                                  <w:szCs w:val="21"/>
                                </w:rPr>
                                <w:t>hirakiyo@agecon.agr.hokudai.ac.jp</w:t>
                              </w:r>
                            </w:hyperlink>
                            <w:r w:rsidRPr="008411DA">
                              <w:rPr>
                                <w:rFonts w:asciiTheme="minorEastAsia" w:hAnsiTheme="minorEastAsia" w:hint="eastAsia"/>
                                <w:b/>
                                <w:color w:val="000000" w:themeColor="text1"/>
                                <w:sz w:val="21"/>
                                <w:szCs w:val="21"/>
                              </w:rPr>
                              <w:t xml:space="preserve"> </w:t>
                            </w:r>
                            <w:r w:rsidRPr="008411DA">
                              <w:rPr>
                                <w:rFonts w:asciiTheme="minorEastAsia" w:hAnsiTheme="minorEastAsia"/>
                                <w:b/>
                                <w:color w:val="000000" w:themeColor="text1"/>
                                <w:sz w:val="21"/>
                                <w:szCs w:val="21"/>
                              </w:rPr>
                              <w:t xml:space="preserve"> </w:t>
                            </w:r>
                            <w:r>
                              <w:rPr>
                                <w:rFonts w:asciiTheme="minorEastAsia" w:hAnsiTheme="minorEastAsia"/>
                                <w:b/>
                                <w:color w:val="000000" w:themeColor="text1"/>
                                <w:sz w:val="21"/>
                                <w:szCs w:val="21"/>
                              </w:rPr>
                              <w:t xml:space="preserve"> </w:t>
                            </w:r>
                            <w:r>
                              <w:rPr>
                                <w:rFonts w:asciiTheme="minorEastAsia" w:hAnsiTheme="minorEastAsia" w:hint="eastAsia"/>
                                <w:b/>
                                <w:sz w:val="21"/>
                                <w:szCs w:val="21"/>
                              </w:rPr>
                              <w:t>電話　011-706-4</w:t>
                            </w:r>
                            <w:r>
                              <w:rPr>
                                <w:rFonts w:asciiTheme="minorEastAsia" w:hAnsiTheme="minorEastAsia"/>
                                <w:b/>
                                <w:sz w:val="21"/>
                                <w:szCs w:val="21"/>
                              </w:rPr>
                              <w:t>936</w:t>
                            </w:r>
                            <w:r>
                              <w:rPr>
                                <w:rFonts w:asciiTheme="minorEastAsia" w:hAnsiTheme="minorEastAsia" w:hint="eastAsia"/>
                                <w:b/>
                                <w:sz w:val="21"/>
                                <w:szCs w:val="21"/>
                              </w:rPr>
                              <w:t>（</w:t>
                            </w:r>
                            <w:r w:rsidR="00D622C7">
                              <w:rPr>
                                <w:rFonts w:asciiTheme="minorEastAsia" w:hAnsiTheme="minorEastAsia" w:hint="eastAsia"/>
                                <w:b/>
                                <w:sz w:val="21"/>
                                <w:szCs w:val="21"/>
                              </w:rPr>
                              <w:t>協組</w:t>
                            </w:r>
                            <w:r w:rsidR="00D622C7">
                              <w:rPr>
                                <w:rFonts w:asciiTheme="minorEastAsia" w:hAnsiTheme="minorEastAsia"/>
                                <w:b/>
                                <w:sz w:val="21"/>
                                <w:szCs w:val="21"/>
                              </w:rPr>
                              <w:t>プロジェクト</w:t>
                            </w:r>
                            <w:r w:rsidR="00D622C7">
                              <w:rPr>
                                <w:rFonts w:asciiTheme="minorEastAsia" w:hAnsiTheme="minorEastAsia" w:hint="eastAsia"/>
                                <w:b/>
                                <w:sz w:val="21"/>
                                <w:szCs w:val="21"/>
                              </w:rPr>
                              <w:t>室</w:t>
                            </w:r>
                            <w:r>
                              <w:rPr>
                                <w:rFonts w:asciiTheme="minorEastAsia" w:hAnsiTheme="minorEastAsia" w:hint="eastAsia"/>
                                <w:b/>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83EC4" id="_x0000_s1033" type="#_x0000_t202" style="position:absolute;left:0;text-align:left;margin-left:0;margin-top:21.8pt;width:473.45pt;height:61.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">
                <v:textbox>
                  <w:txbxContent>
                    <w:p w14:paraId="571ACD1E" w14:textId="77777777" w:rsidR="00B05643" w:rsidRPr="00CE5CB8" w:rsidRDefault="00B05643" w:rsidP="00D622C7">
                      <w:pPr>
                        <w:rPr>
                          <w:rFonts w:ascii="ＭＳ Ｐゴシック" w:eastAsia="ＭＳ Ｐゴシック" w:hAnsi="ＭＳ Ｐゴシック"/>
                          <w:b/>
                          <w:sz w:val="21"/>
                          <w:szCs w:val="21"/>
                        </w:rPr>
                      </w:pPr>
                      <w:r w:rsidRPr="00CE5CB8">
                        <w:rPr>
                          <w:rFonts w:ascii="ＭＳ Ｐゴシック" w:eastAsia="ＭＳ Ｐゴシック" w:hAnsi="ＭＳ Ｐゴシック" w:hint="eastAsia"/>
                          <w:b/>
                          <w:sz w:val="21"/>
                          <w:szCs w:val="21"/>
                        </w:rPr>
                        <w:t>【参</w:t>
                      </w:r>
                      <w:r>
                        <w:rPr>
                          <w:rFonts w:ascii="ＭＳ Ｐゴシック" w:eastAsia="ＭＳ Ｐゴシック" w:hAnsi="ＭＳ Ｐゴシック" w:hint="eastAsia"/>
                          <w:b/>
                          <w:sz w:val="21"/>
                          <w:szCs w:val="21"/>
                        </w:rPr>
                        <w:t xml:space="preserve"> </w:t>
                      </w:r>
                      <w:r w:rsidRPr="00CE5CB8">
                        <w:rPr>
                          <w:rFonts w:ascii="ＭＳ Ｐゴシック" w:eastAsia="ＭＳ Ｐゴシック" w:hAnsi="ＭＳ Ｐゴシック" w:hint="eastAsia"/>
                          <w:b/>
                          <w:sz w:val="21"/>
                          <w:szCs w:val="21"/>
                        </w:rPr>
                        <w:t>照</w:t>
                      </w:r>
                      <w:r>
                        <w:rPr>
                          <w:rFonts w:ascii="ＭＳ Ｐゴシック" w:eastAsia="ＭＳ Ｐゴシック" w:hAnsi="ＭＳ Ｐゴシック" w:hint="eastAsia"/>
                          <w:b/>
                          <w:sz w:val="21"/>
                          <w:szCs w:val="21"/>
                        </w:rPr>
                        <w:t xml:space="preserve"> 先</w:t>
                      </w:r>
                      <w:r w:rsidRPr="00CE5CB8">
                        <w:rPr>
                          <w:rFonts w:ascii="ＭＳ Ｐゴシック" w:eastAsia="ＭＳ Ｐゴシック" w:hAnsi="ＭＳ Ｐゴシック" w:hint="eastAsia"/>
                          <w:b/>
                          <w:sz w:val="21"/>
                          <w:szCs w:val="21"/>
                        </w:rPr>
                        <w:t>】</w:t>
                      </w:r>
                      <w:r>
                        <w:rPr>
                          <w:rFonts w:ascii="ＭＳ Ｐゴシック" w:eastAsia="ＭＳ Ｐゴシック" w:hAnsi="ＭＳ Ｐゴシック" w:hint="eastAsia"/>
                          <w:b/>
                          <w:sz w:val="21"/>
                          <w:szCs w:val="21"/>
                        </w:rPr>
                        <w:t xml:space="preserve">　　</w:t>
                      </w:r>
                      <w:r>
                        <w:rPr>
                          <w:rFonts w:ascii="ＭＳ Ｐゴシック" w:eastAsia="ＭＳ Ｐゴシック" w:hAnsi="ＭＳ Ｐゴシック"/>
                          <w:b/>
                          <w:sz w:val="21"/>
                          <w:szCs w:val="21"/>
                        </w:rPr>
                        <w:t xml:space="preserve">　</w:t>
                      </w:r>
                      <w:r w:rsidRPr="00CE5CB8">
                        <w:rPr>
                          <w:rFonts w:ascii="ＭＳ Ｐゴシック" w:eastAsia="ＭＳ Ｐゴシック" w:hAnsi="ＭＳ Ｐゴシック" w:hint="eastAsia"/>
                          <w:b/>
                          <w:sz w:val="21"/>
                          <w:szCs w:val="21"/>
                        </w:rPr>
                        <w:t xml:space="preserve">RIRiC2ブログで報告書を公開中　　</w:t>
                      </w:r>
                      <w:r w:rsidRPr="00CE5CB8">
                        <w:rPr>
                          <w:rFonts w:ascii="ＭＳ Ｐゴシック" w:eastAsia="ＭＳ Ｐゴシック" w:hAnsi="ＭＳ Ｐゴシック"/>
                          <w:b/>
                          <w:sz w:val="21"/>
                          <w:szCs w:val="21"/>
                        </w:rPr>
                        <w:t>http://riric2.blog.fc2.com/</w:t>
                      </w:r>
                    </w:p>
                    <w:p w14:paraId="3A3BDE7A" w14:textId="77777777" w:rsidR="00B05643" w:rsidRPr="00CE5CB8" w:rsidRDefault="00B05643" w:rsidP="00B679E5">
                      <w:pPr>
                        <w:ind w:firstLineChars="900" w:firstLine="1841"/>
                        <w:rPr>
                          <w:rFonts w:asciiTheme="minorEastAsia" w:hAnsiTheme="minorEastAsia"/>
                          <w:b/>
                          <w:sz w:val="21"/>
                          <w:szCs w:val="21"/>
                        </w:rPr>
                      </w:pPr>
                      <w:r w:rsidRPr="00CE5CB8">
                        <w:rPr>
                          <w:rFonts w:asciiTheme="minorEastAsia" w:hAnsiTheme="minorEastAsia" w:hint="eastAsia"/>
                          <w:b/>
                          <w:sz w:val="21"/>
                          <w:szCs w:val="21"/>
                        </w:rPr>
                        <w:t xml:space="preserve">動画の公開　　</w:t>
                      </w:r>
                      <w:r>
                        <w:rPr>
                          <w:rFonts w:asciiTheme="minorEastAsia" w:hAnsiTheme="minorEastAsia" w:hint="eastAsia"/>
                          <w:b/>
                          <w:sz w:val="21"/>
                          <w:szCs w:val="21"/>
                        </w:rPr>
                        <w:t>作業中</w:t>
                      </w:r>
                    </w:p>
                    <w:p w14:paraId="25D2BB59" w14:textId="7E602C93" w:rsidR="00B05643" w:rsidRPr="00483F29" w:rsidRDefault="00B05643" w:rsidP="00D622C7">
                      <w:pPr>
                        <w:rPr>
                          <w:rFonts w:asciiTheme="minorEastAsia" w:hAnsiTheme="minorEastAsia"/>
                          <w:b/>
                          <w:sz w:val="21"/>
                          <w:szCs w:val="21"/>
                        </w:rPr>
                      </w:pPr>
                      <w:r>
                        <w:rPr>
                          <w:rFonts w:asciiTheme="minorEastAsia" w:hAnsiTheme="minorEastAsia" w:hint="eastAsia"/>
                          <w:b/>
                          <w:sz w:val="21"/>
                          <w:szCs w:val="21"/>
                        </w:rPr>
                        <w:t>【問合せ</w:t>
                      </w:r>
                      <w:r w:rsidRPr="00CE5CB8">
                        <w:rPr>
                          <w:rFonts w:asciiTheme="minorEastAsia" w:hAnsiTheme="minorEastAsia" w:hint="eastAsia"/>
                          <w:b/>
                          <w:sz w:val="21"/>
                          <w:szCs w:val="21"/>
                        </w:rPr>
                        <w:t>先】</w:t>
                      </w:r>
                      <w:r w:rsidRPr="008411DA">
                        <w:rPr>
                          <w:rFonts w:asciiTheme="minorEastAsia" w:hAnsiTheme="minorEastAsia" w:hint="eastAsia"/>
                          <w:b/>
                          <w:color w:val="000000" w:themeColor="text1"/>
                          <w:sz w:val="21"/>
                          <w:szCs w:val="21"/>
                        </w:rPr>
                        <w:t xml:space="preserve">　</w:t>
                      </w:r>
                      <w:hyperlink r:id="rId32" w:history="1">
                        <w:r w:rsidRPr="008411DA">
                          <w:rPr>
                            <w:rStyle w:val="ab"/>
                            <w:rFonts w:asciiTheme="minorEastAsia" w:hAnsiTheme="minorEastAsia" w:hint="eastAsia"/>
                            <w:b/>
                            <w:color w:val="000000" w:themeColor="text1"/>
                            <w:sz w:val="21"/>
                            <w:szCs w:val="21"/>
                          </w:rPr>
                          <w:t>hirakiyo@agecon.agr.hokudai.ac.jp</w:t>
                        </w:r>
                      </w:hyperlink>
                      <w:r w:rsidRPr="008411DA">
                        <w:rPr>
                          <w:rFonts w:asciiTheme="minorEastAsia" w:hAnsiTheme="minorEastAsia" w:hint="eastAsia"/>
                          <w:b/>
                          <w:color w:val="000000" w:themeColor="text1"/>
                          <w:sz w:val="21"/>
                          <w:szCs w:val="21"/>
                        </w:rPr>
                        <w:t xml:space="preserve"> </w:t>
                      </w:r>
                      <w:r w:rsidRPr="008411DA">
                        <w:rPr>
                          <w:rFonts w:asciiTheme="minorEastAsia" w:hAnsiTheme="minorEastAsia"/>
                          <w:b/>
                          <w:color w:val="000000" w:themeColor="text1"/>
                          <w:sz w:val="21"/>
                          <w:szCs w:val="21"/>
                        </w:rPr>
                        <w:t xml:space="preserve"> </w:t>
                      </w:r>
                      <w:r>
                        <w:rPr>
                          <w:rFonts w:asciiTheme="minorEastAsia" w:hAnsiTheme="minorEastAsia"/>
                          <w:b/>
                          <w:color w:val="000000" w:themeColor="text1"/>
                          <w:sz w:val="21"/>
                          <w:szCs w:val="21"/>
                        </w:rPr>
                        <w:t xml:space="preserve"> </w:t>
                      </w:r>
                      <w:r>
                        <w:rPr>
                          <w:rFonts w:asciiTheme="minorEastAsia" w:hAnsiTheme="minorEastAsia" w:hint="eastAsia"/>
                          <w:b/>
                          <w:sz w:val="21"/>
                          <w:szCs w:val="21"/>
                        </w:rPr>
                        <w:t>電話　011-706-4</w:t>
                      </w:r>
                      <w:r>
                        <w:rPr>
                          <w:rFonts w:asciiTheme="minorEastAsia" w:hAnsiTheme="minorEastAsia"/>
                          <w:b/>
                          <w:sz w:val="21"/>
                          <w:szCs w:val="21"/>
                        </w:rPr>
                        <w:t>936</w:t>
                      </w:r>
                      <w:r>
                        <w:rPr>
                          <w:rFonts w:asciiTheme="minorEastAsia" w:hAnsiTheme="minorEastAsia" w:hint="eastAsia"/>
                          <w:b/>
                          <w:sz w:val="21"/>
                          <w:szCs w:val="21"/>
                        </w:rPr>
                        <w:t>（</w:t>
                      </w:r>
                      <w:r w:rsidR="00D622C7">
                        <w:rPr>
                          <w:rFonts w:asciiTheme="minorEastAsia" w:hAnsiTheme="minorEastAsia" w:hint="eastAsia"/>
                          <w:b/>
                          <w:sz w:val="21"/>
                          <w:szCs w:val="21"/>
                        </w:rPr>
                        <w:t>協組</w:t>
                      </w:r>
                      <w:r w:rsidR="00D622C7">
                        <w:rPr>
                          <w:rFonts w:asciiTheme="minorEastAsia" w:hAnsiTheme="minorEastAsia"/>
                          <w:b/>
                          <w:sz w:val="21"/>
                          <w:szCs w:val="21"/>
                        </w:rPr>
                        <w:t>プロジェクト</w:t>
                      </w:r>
                      <w:r w:rsidR="00D622C7">
                        <w:rPr>
                          <w:rFonts w:asciiTheme="minorEastAsia" w:hAnsiTheme="minorEastAsia" w:hint="eastAsia"/>
                          <w:b/>
                          <w:sz w:val="21"/>
                          <w:szCs w:val="21"/>
                        </w:rPr>
                        <w:t>室</w:t>
                      </w:r>
                      <w:r>
                        <w:rPr>
                          <w:rFonts w:asciiTheme="minorEastAsia" w:hAnsiTheme="minorEastAsia" w:hint="eastAsia"/>
                          <w:b/>
                          <w:sz w:val="21"/>
                          <w:szCs w:val="21"/>
                        </w:rPr>
                        <w:t>）</w:t>
                      </w:r>
                    </w:p>
                  </w:txbxContent>
                </v:textbox>
                <w10:wrap type="square" anchorx="margin"/>
              </v:shape>
            </w:pict>
          </mc:Fallback>
        </mc:AlternateContent>
      </w:r>
    </w:p>
    <w:sectPr w:rsidR="00B5156F" w:rsidSect="00C779AF">
      <w:footerReference w:type="default" r:id="rId33"/>
      <w:pgSz w:w="11900" w:h="16840" w:code="9"/>
      <w:pgMar w:top="1418" w:right="1247" w:bottom="1418" w:left="1304" w:header="851" w:footer="992" w:gutter="0"/>
      <w:cols w:space="425"/>
      <w:docGrid w:type="linesAndChars" w:linePitch="350" w:charSpace="-1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45DDB" w14:textId="77777777" w:rsidR="00A97D4F" w:rsidRDefault="00A97D4F" w:rsidP="00063D3E">
      <w:r>
        <w:separator/>
      </w:r>
    </w:p>
  </w:endnote>
  <w:endnote w:type="continuationSeparator" w:id="0">
    <w:p w14:paraId="38E144EF" w14:textId="77777777" w:rsidR="00A97D4F" w:rsidRDefault="00A97D4F" w:rsidP="0006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altName w:val="ＭＳ ゴシック"/>
    <w:charset w:val="4E"/>
    <w:family w:val="auto"/>
    <w:pitch w:val="variable"/>
    <w:sig w:usb0="00000000" w:usb1="7AC7FFFF"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908451"/>
      <w:docPartObj>
        <w:docPartGallery w:val="Page Numbers (Bottom of Page)"/>
        <w:docPartUnique/>
      </w:docPartObj>
    </w:sdtPr>
    <w:sdtContent>
      <w:p w14:paraId="46FD45D6" w14:textId="77777777" w:rsidR="00B05643" w:rsidRDefault="00B05643">
        <w:pPr>
          <w:pStyle w:val="a8"/>
          <w:jc w:val="center"/>
        </w:pPr>
        <w:r>
          <w:fldChar w:fldCharType="begin"/>
        </w:r>
        <w:r>
          <w:instrText>PAGE   \* MERGEFORMAT</w:instrText>
        </w:r>
        <w:r>
          <w:fldChar w:fldCharType="separate"/>
        </w:r>
        <w:r w:rsidR="00E55B1F" w:rsidRPr="00E55B1F">
          <w:rPr>
            <w:noProof/>
            <w:lang w:val="ja-JP"/>
          </w:rPr>
          <w:t>3</w:t>
        </w:r>
        <w:r>
          <w:rPr>
            <w:noProof/>
            <w:lang w:val="ja-JP"/>
          </w:rPr>
          <w:fldChar w:fldCharType="end"/>
        </w:r>
      </w:p>
    </w:sdtContent>
  </w:sdt>
  <w:p w14:paraId="7D6D032C" w14:textId="77777777" w:rsidR="00B05643" w:rsidRDefault="00B0564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BF1E2" w14:textId="77777777" w:rsidR="00A97D4F" w:rsidRDefault="00A97D4F" w:rsidP="00063D3E">
      <w:r>
        <w:separator/>
      </w:r>
    </w:p>
  </w:footnote>
  <w:footnote w:type="continuationSeparator" w:id="0">
    <w:p w14:paraId="319B4B0E" w14:textId="77777777" w:rsidR="00A97D4F" w:rsidRDefault="00A97D4F" w:rsidP="00063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F2F39"/>
    <w:multiLevelType w:val="hybridMultilevel"/>
    <w:tmpl w:val="2C564938"/>
    <w:lvl w:ilvl="0" w:tplc="E938A9BC">
      <w:start w:val="1"/>
      <w:numFmt w:val="decimalFullWidth"/>
      <w:lvlText w:val="%1．"/>
      <w:lvlJc w:val="left"/>
      <w:pPr>
        <w:ind w:left="834" w:hanging="420"/>
      </w:pPr>
      <w:rPr>
        <w:rFonts w:hint="default"/>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1">
    <w:nsid w:val="0BC1206E"/>
    <w:multiLevelType w:val="hybridMultilevel"/>
    <w:tmpl w:val="702473DC"/>
    <w:lvl w:ilvl="0" w:tplc="3050C8AE">
      <w:start w:val="1"/>
      <w:numFmt w:val="decimalEnclosedCircle"/>
      <w:lvlText w:val="%1"/>
      <w:lvlJc w:val="left"/>
      <w:pPr>
        <w:tabs>
          <w:tab w:val="num" w:pos="1080"/>
        </w:tabs>
        <w:ind w:left="108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
    <w:nsid w:val="2FA7530C"/>
    <w:multiLevelType w:val="hybridMultilevel"/>
    <w:tmpl w:val="1B280F4E"/>
    <w:lvl w:ilvl="0" w:tplc="3976DF54">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35053FA"/>
    <w:multiLevelType w:val="hybridMultilevel"/>
    <w:tmpl w:val="5B80C044"/>
    <w:lvl w:ilvl="0" w:tplc="1018AD42">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745D7599"/>
    <w:multiLevelType w:val="hybridMultilevel"/>
    <w:tmpl w:val="38B83C08"/>
    <w:lvl w:ilvl="0" w:tplc="43CAE9FE">
      <w:start w:val="1"/>
      <w:numFmt w:val="decimalEnclosedCircle"/>
      <w:lvlText w:val="%1"/>
      <w:lvlJc w:val="left"/>
      <w:pPr>
        <w:ind w:left="570" w:hanging="36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960"/>
  <w:drawingGridHorizontalSpacing w:val="11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7E2"/>
    <w:rsid w:val="00006528"/>
    <w:rsid w:val="00011FD9"/>
    <w:rsid w:val="000261C7"/>
    <w:rsid w:val="00031432"/>
    <w:rsid w:val="000322B9"/>
    <w:rsid w:val="00063D3E"/>
    <w:rsid w:val="00067AEA"/>
    <w:rsid w:val="000825FA"/>
    <w:rsid w:val="00093D37"/>
    <w:rsid w:val="00097E83"/>
    <w:rsid w:val="000A1C8A"/>
    <w:rsid w:val="000A65FD"/>
    <w:rsid w:val="000B3BAD"/>
    <w:rsid w:val="000C1082"/>
    <w:rsid w:val="000D017F"/>
    <w:rsid w:val="000D0EE6"/>
    <w:rsid w:val="000D1D5C"/>
    <w:rsid w:val="000D2E58"/>
    <w:rsid w:val="000F0D94"/>
    <w:rsid w:val="001110B5"/>
    <w:rsid w:val="001214A0"/>
    <w:rsid w:val="00133420"/>
    <w:rsid w:val="00153F1A"/>
    <w:rsid w:val="001571F0"/>
    <w:rsid w:val="00157764"/>
    <w:rsid w:val="001849EB"/>
    <w:rsid w:val="00186650"/>
    <w:rsid w:val="00190ED8"/>
    <w:rsid w:val="001A1315"/>
    <w:rsid w:val="001A6367"/>
    <w:rsid w:val="001B2307"/>
    <w:rsid w:val="001B3B2C"/>
    <w:rsid w:val="001C0A2F"/>
    <w:rsid w:val="001F56B8"/>
    <w:rsid w:val="0021283F"/>
    <w:rsid w:val="00231AE9"/>
    <w:rsid w:val="00235AE4"/>
    <w:rsid w:val="00244CC7"/>
    <w:rsid w:val="00246D2B"/>
    <w:rsid w:val="002527BF"/>
    <w:rsid w:val="00252F4E"/>
    <w:rsid w:val="00264A12"/>
    <w:rsid w:val="00265279"/>
    <w:rsid w:val="00271E6D"/>
    <w:rsid w:val="00277EBC"/>
    <w:rsid w:val="00287D28"/>
    <w:rsid w:val="00291421"/>
    <w:rsid w:val="002D188D"/>
    <w:rsid w:val="00300111"/>
    <w:rsid w:val="00306BCB"/>
    <w:rsid w:val="003164EB"/>
    <w:rsid w:val="003340B0"/>
    <w:rsid w:val="0033639B"/>
    <w:rsid w:val="0035587D"/>
    <w:rsid w:val="003563E9"/>
    <w:rsid w:val="003622CD"/>
    <w:rsid w:val="00367BD6"/>
    <w:rsid w:val="00372288"/>
    <w:rsid w:val="003763AE"/>
    <w:rsid w:val="00381DC1"/>
    <w:rsid w:val="003968E4"/>
    <w:rsid w:val="003A6029"/>
    <w:rsid w:val="003B0E21"/>
    <w:rsid w:val="003B5C66"/>
    <w:rsid w:val="003C2B0D"/>
    <w:rsid w:val="003E537F"/>
    <w:rsid w:val="003F0EFB"/>
    <w:rsid w:val="003F4E54"/>
    <w:rsid w:val="003F6522"/>
    <w:rsid w:val="00414079"/>
    <w:rsid w:val="0043282F"/>
    <w:rsid w:val="004513C5"/>
    <w:rsid w:val="004633AC"/>
    <w:rsid w:val="00463710"/>
    <w:rsid w:val="00463BF7"/>
    <w:rsid w:val="004758F9"/>
    <w:rsid w:val="00481FBC"/>
    <w:rsid w:val="00483F29"/>
    <w:rsid w:val="004A3317"/>
    <w:rsid w:val="004A57A2"/>
    <w:rsid w:val="004E650A"/>
    <w:rsid w:val="004E7B63"/>
    <w:rsid w:val="005017A3"/>
    <w:rsid w:val="0052096B"/>
    <w:rsid w:val="0052565A"/>
    <w:rsid w:val="00525E9D"/>
    <w:rsid w:val="0053785E"/>
    <w:rsid w:val="00576B22"/>
    <w:rsid w:val="005874E0"/>
    <w:rsid w:val="00596505"/>
    <w:rsid w:val="005B0FB3"/>
    <w:rsid w:val="005D0459"/>
    <w:rsid w:val="005D5187"/>
    <w:rsid w:val="005D609F"/>
    <w:rsid w:val="005F1737"/>
    <w:rsid w:val="00607666"/>
    <w:rsid w:val="00627EEE"/>
    <w:rsid w:val="006336DE"/>
    <w:rsid w:val="00654C3D"/>
    <w:rsid w:val="00655BC1"/>
    <w:rsid w:val="006638EA"/>
    <w:rsid w:val="006706E4"/>
    <w:rsid w:val="0067263D"/>
    <w:rsid w:val="0069091F"/>
    <w:rsid w:val="006A64BA"/>
    <w:rsid w:val="006A7A14"/>
    <w:rsid w:val="006C64CD"/>
    <w:rsid w:val="006D2093"/>
    <w:rsid w:val="006D21BF"/>
    <w:rsid w:val="006E6E20"/>
    <w:rsid w:val="006E7CA6"/>
    <w:rsid w:val="006F581F"/>
    <w:rsid w:val="00724DDD"/>
    <w:rsid w:val="007329BC"/>
    <w:rsid w:val="00732A5F"/>
    <w:rsid w:val="00762FA9"/>
    <w:rsid w:val="0077014F"/>
    <w:rsid w:val="007744DB"/>
    <w:rsid w:val="00780A2D"/>
    <w:rsid w:val="0078785D"/>
    <w:rsid w:val="00794745"/>
    <w:rsid w:val="007959C6"/>
    <w:rsid w:val="007A775B"/>
    <w:rsid w:val="007B42FC"/>
    <w:rsid w:val="007C2786"/>
    <w:rsid w:val="007D3BB5"/>
    <w:rsid w:val="007D5FE7"/>
    <w:rsid w:val="007E0303"/>
    <w:rsid w:val="007E12A6"/>
    <w:rsid w:val="007E1517"/>
    <w:rsid w:val="008072CC"/>
    <w:rsid w:val="00815637"/>
    <w:rsid w:val="00823092"/>
    <w:rsid w:val="00832AD1"/>
    <w:rsid w:val="008409F0"/>
    <w:rsid w:val="008411DA"/>
    <w:rsid w:val="00846823"/>
    <w:rsid w:val="008718CC"/>
    <w:rsid w:val="0087784C"/>
    <w:rsid w:val="008A6B31"/>
    <w:rsid w:val="008B7034"/>
    <w:rsid w:val="008B7097"/>
    <w:rsid w:val="008C5BF6"/>
    <w:rsid w:val="008C64EC"/>
    <w:rsid w:val="008D19D8"/>
    <w:rsid w:val="008F0FDD"/>
    <w:rsid w:val="00910436"/>
    <w:rsid w:val="00930BE7"/>
    <w:rsid w:val="00934872"/>
    <w:rsid w:val="00967EA4"/>
    <w:rsid w:val="00994A20"/>
    <w:rsid w:val="009A6BAB"/>
    <w:rsid w:val="009C2F88"/>
    <w:rsid w:val="009C51BC"/>
    <w:rsid w:val="009D156B"/>
    <w:rsid w:val="009D35E3"/>
    <w:rsid w:val="009E0CD0"/>
    <w:rsid w:val="00A00215"/>
    <w:rsid w:val="00A07592"/>
    <w:rsid w:val="00A24DC8"/>
    <w:rsid w:val="00A27A77"/>
    <w:rsid w:val="00A366BF"/>
    <w:rsid w:val="00A7623F"/>
    <w:rsid w:val="00A8528A"/>
    <w:rsid w:val="00A97A3D"/>
    <w:rsid w:val="00A97D4F"/>
    <w:rsid w:val="00AC018A"/>
    <w:rsid w:val="00AC57E2"/>
    <w:rsid w:val="00AC6E76"/>
    <w:rsid w:val="00AD4792"/>
    <w:rsid w:val="00AD6D50"/>
    <w:rsid w:val="00AE42B0"/>
    <w:rsid w:val="00B05643"/>
    <w:rsid w:val="00B23F71"/>
    <w:rsid w:val="00B253EF"/>
    <w:rsid w:val="00B37B0D"/>
    <w:rsid w:val="00B44836"/>
    <w:rsid w:val="00B5156F"/>
    <w:rsid w:val="00B638ED"/>
    <w:rsid w:val="00B652B3"/>
    <w:rsid w:val="00B679E5"/>
    <w:rsid w:val="00B72DD4"/>
    <w:rsid w:val="00B73D58"/>
    <w:rsid w:val="00B85048"/>
    <w:rsid w:val="00B87D0E"/>
    <w:rsid w:val="00B93750"/>
    <w:rsid w:val="00B979FC"/>
    <w:rsid w:val="00BA212A"/>
    <w:rsid w:val="00BA490F"/>
    <w:rsid w:val="00BE5DFB"/>
    <w:rsid w:val="00C154DF"/>
    <w:rsid w:val="00C25179"/>
    <w:rsid w:val="00C32F55"/>
    <w:rsid w:val="00C32FBC"/>
    <w:rsid w:val="00C41095"/>
    <w:rsid w:val="00C64737"/>
    <w:rsid w:val="00C705B7"/>
    <w:rsid w:val="00C749D8"/>
    <w:rsid w:val="00C779AF"/>
    <w:rsid w:val="00C93000"/>
    <w:rsid w:val="00C96DC6"/>
    <w:rsid w:val="00CE028E"/>
    <w:rsid w:val="00CE5CB8"/>
    <w:rsid w:val="00CE76C0"/>
    <w:rsid w:val="00D02840"/>
    <w:rsid w:val="00D20B84"/>
    <w:rsid w:val="00D223D5"/>
    <w:rsid w:val="00D37B96"/>
    <w:rsid w:val="00D46F94"/>
    <w:rsid w:val="00D52E3A"/>
    <w:rsid w:val="00D622C7"/>
    <w:rsid w:val="00D945D0"/>
    <w:rsid w:val="00DA2FCD"/>
    <w:rsid w:val="00DA3016"/>
    <w:rsid w:val="00DB5D0A"/>
    <w:rsid w:val="00DC69E6"/>
    <w:rsid w:val="00DE4C83"/>
    <w:rsid w:val="00DF22DD"/>
    <w:rsid w:val="00E17A60"/>
    <w:rsid w:val="00E22DC0"/>
    <w:rsid w:val="00E24A8F"/>
    <w:rsid w:val="00E26EBD"/>
    <w:rsid w:val="00E55B1F"/>
    <w:rsid w:val="00E62131"/>
    <w:rsid w:val="00E658E0"/>
    <w:rsid w:val="00E805AA"/>
    <w:rsid w:val="00E80D84"/>
    <w:rsid w:val="00E824D0"/>
    <w:rsid w:val="00E868AD"/>
    <w:rsid w:val="00E957BB"/>
    <w:rsid w:val="00EA1CC0"/>
    <w:rsid w:val="00EA737C"/>
    <w:rsid w:val="00EB23BF"/>
    <w:rsid w:val="00EC53A1"/>
    <w:rsid w:val="00ED329B"/>
    <w:rsid w:val="00ED6BEA"/>
    <w:rsid w:val="00EE3A09"/>
    <w:rsid w:val="00EE3C81"/>
    <w:rsid w:val="00EE5CBB"/>
    <w:rsid w:val="00EF6A40"/>
    <w:rsid w:val="00F00E44"/>
    <w:rsid w:val="00F0262A"/>
    <w:rsid w:val="00F03F73"/>
    <w:rsid w:val="00F1210A"/>
    <w:rsid w:val="00F176AB"/>
    <w:rsid w:val="00F34900"/>
    <w:rsid w:val="00F370BD"/>
    <w:rsid w:val="00F663B8"/>
    <w:rsid w:val="00F74F7D"/>
    <w:rsid w:val="00F84CB9"/>
    <w:rsid w:val="00FA6400"/>
    <w:rsid w:val="00FA64F0"/>
    <w:rsid w:val="00FA7EC5"/>
    <w:rsid w:val="00FB56DE"/>
    <w:rsid w:val="00FB5AE9"/>
    <w:rsid w:val="00FC16A2"/>
    <w:rsid w:val="00FC63E0"/>
    <w:rsid w:val="00FC7A85"/>
    <w:rsid w:val="00FD595A"/>
    <w:rsid w:val="00FE6324"/>
    <w:rsid w:val="00FE64BC"/>
    <w:rsid w:val="00FF6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C11C4"/>
  <w15:docId w15:val="{8608EF40-8BD5-4EA0-A747-2A244B97B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B2307"/>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B230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B230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C57E2"/>
    <w:pPr>
      <w:ind w:leftChars="400" w:left="960"/>
    </w:pPr>
  </w:style>
  <w:style w:type="paragraph" w:styleId="a4">
    <w:name w:val="Balloon Text"/>
    <w:basedOn w:val="a"/>
    <w:link w:val="a5"/>
    <w:uiPriority w:val="99"/>
    <w:semiHidden/>
    <w:unhideWhenUsed/>
    <w:rsid w:val="00264A12"/>
    <w:rPr>
      <w:rFonts w:ascii="ヒラギノ角ゴ ProN W3" w:eastAsia="ヒラギノ角ゴ ProN W3"/>
      <w:sz w:val="18"/>
      <w:szCs w:val="18"/>
    </w:rPr>
  </w:style>
  <w:style w:type="character" w:customStyle="1" w:styleId="a5">
    <w:name w:val="吹き出し (文字)"/>
    <w:basedOn w:val="a0"/>
    <w:link w:val="a4"/>
    <w:uiPriority w:val="99"/>
    <w:semiHidden/>
    <w:rsid w:val="00264A12"/>
    <w:rPr>
      <w:rFonts w:ascii="ヒラギノ角ゴ ProN W3" w:eastAsia="ヒラギノ角ゴ ProN W3"/>
      <w:sz w:val="18"/>
      <w:szCs w:val="18"/>
    </w:rPr>
  </w:style>
  <w:style w:type="character" w:customStyle="1" w:styleId="10">
    <w:name w:val="見出し 1 (文字)"/>
    <w:basedOn w:val="a0"/>
    <w:link w:val="1"/>
    <w:uiPriority w:val="9"/>
    <w:rsid w:val="001B2307"/>
    <w:rPr>
      <w:rFonts w:asciiTheme="majorHAnsi" w:eastAsiaTheme="majorEastAsia" w:hAnsiTheme="majorHAnsi" w:cstheme="majorBidi"/>
    </w:rPr>
  </w:style>
  <w:style w:type="character" w:customStyle="1" w:styleId="20">
    <w:name w:val="見出し 2 (文字)"/>
    <w:basedOn w:val="a0"/>
    <w:link w:val="2"/>
    <w:uiPriority w:val="9"/>
    <w:rsid w:val="001B2307"/>
    <w:rPr>
      <w:rFonts w:asciiTheme="majorHAnsi" w:eastAsiaTheme="majorEastAsia" w:hAnsiTheme="majorHAnsi" w:cstheme="majorBidi"/>
    </w:rPr>
  </w:style>
  <w:style w:type="character" w:customStyle="1" w:styleId="30">
    <w:name w:val="見出し 3 (文字)"/>
    <w:basedOn w:val="a0"/>
    <w:link w:val="3"/>
    <w:uiPriority w:val="9"/>
    <w:rsid w:val="001B2307"/>
    <w:rPr>
      <w:rFonts w:asciiTheme="majorHAnsi" w:eastAsiaTheme="majorEastAsia" w:hAnsiTheme="majorHAnsi" w:cstheme="majorBidi"/>
    </w:rPr>
  </w:style>
  <w:style w:type="paragraph" w:styleId="a6">
    <w:name w:val="header"/>
    <w:basedOn w:val="a"/>
    <w:link w:val="a7"/>
    <w:uiPriority w:val="99"/>
    <w:unhideWhenUsed/>
    <w:rsid w:val="00063D3E"/>
    <w:pPr>
      <w:tabs>
        <w:tab w:val="center" w:pos="4252"/>
        <w:tab w:val="right" w:pos="8504"/>
      </w:tabs>
      <w:snapToGrid w:val="0"/>
    </w:pPr>
  </w:style>
  <w:style w:type="character" w:customStyle="1" w:styleId="a7">
    <w:name w:val="ヘッダー (文字)"/>
    <w:basedOn w:val="a0"/>
    <w:link w:val="a6"/>
    <w:uiPriority w:val="99"/>
    <w:rsid w:val="00063D3E"/>
  </w:style>
  <w:style w:type="paragraph" w:styleId="a8">
    <w:name w:val="footer"/>
    <w:basedOn w:val="a"/>
    <w:link w:val="a9"/>
    <w:uiPriority w:val="99"/>
    <w:unhideWhenUsed/>
    <w:rsid w:val="00063D3E"/>
    <w:pPr>
      <w:tabs>
        <w:tab w:val="center" w:pos="4252"/>
        <w:tab w:val="right" w:pos="8504"/>
      </w:tabs>
      <w:snapToGrid w:val="0"/>
    </w:pPr>
  </w:style>
  <w:style w:type="character" w:customStyle="1" w:styleId="a9">
    <w:name w:val="フッター (文字)"/>
    <w:basedOn w:val="a0"/>
    <w:link w:val="a8"/>
    <w:uiPriority w:val="99"/>
    <w:rsid w:val="00063D3E"/>
  </w:style>
  <w:style w:type="paragraph" w:styleId="aa">
    <w:name w:val="TOC Heading"/>
    <w:basedOn w:val="1"/>
    <w:next w:val="a"/>
    <w:uiPriority w:val="39"/>
    <w:semiHidden/>
    <w:unhideWhenUsed/>
    <w:qFormat/>
    <w:rsid w:val="00063D3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63D3E"/>
  </w:style>
  <w:style w:type="paragraph" w:styleId="21">
    <w:name w:val="toc 2"/>
    <w:basedOn w:val="a"/>
    <w:next w:val="a"/>
    <w:autoRedefine/>
    <w:uiPriority w:val="39"/>
    <w:unhideWhenUsed/>
    <w:rsid w:val="00063D3E"/>
    <w:pPr>
      <w:ind w:leftChars="100" w:left="240"/>
    </w:pPr>
  </w:style>
  <w:style w:type="paragraph" w:styleId="31">
    <w:name w:val="toc 3"/>
    <w:basedOn w:val="a"/>
    <w:next w:val="a"/>
    <w:autoRedefine/>
    <w:uiPriority w:val="39"/>
    <w:unhideWhenUsed/>
    <w:rsid w:val="00063D3E"/>
    <w:pPr>
      <w:ind w:leftChars="200" w:left="480"/>
    </w:pPr>
  </w:style>
  <w:style w:type="character" w:styleId="ab">
    <w:name w:val="Hyperlink"/>
    <w:basedOn w:val="a0"/>
    <w:uiPriority w:val="99"/>
    <w:unhideWhenUsed/>
    <w:rsid w:val="00063D3E"/>
    <w:rPr>
      <w:color w:val="0000FF" w:themeColor="hyperlink"/>
      <w:u w:val="single"/>
    </w:rPr>
  </w:style>
  <w:style w:type="character" w:customStyle="1" w:styleId="mw-headline">
    <w:name w:val="mw-headline"/>
    <w:basedOn w:val="a0"/>
    <w:rsid w:val="00367BD6"/>
  </w:style>
  <w:style w:type="table" w:styleId="ac">
    <w:name w:val="Table Grid"/>
    <w:basedOn w:val="a1"/>
    <w:rsid w:val="001214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EE5CBB"/>
    <w:rPr>
      <w:sz w:val="18"/>
      <w:szCs w:val="18"/>
    </w:rPr>
  </w:style>
  <w:style w:type="paragraph" w:styleId="ae">
    <w:name w:val="annotation text"/>
    <w:basedOn w:val="a"/>
    <w:link w:val="af"/>
    <w:uiPriority w:val="99"/>
    <w:semiHidden/>
    <w:unhideWhenUsed/>
    <w:rsid w:val="00EE5CBB"/>
    <w:pPr>
      <w:jc w:val="left"/>
    </w:pPr>
  </w:style>
  <w:style w:type="character" w:customStyle="1" w:styleId="af">
    <w:name w:val="コメント文字列 (文字)"/>
    <w:basedOn w:val="a0"/>
    <w:link w:val="ae"/>
    <w:uiPriority w:val="99"/>
    <w:semiHidden/>
    <w:rsid w:val="00EE5CBB"/>
  </w:style>
  <w:style w:type="paragraph" w:styleId="af0">
    <w:name w:val="annotation subject"/>
    <w:basedOn w:val="ae"/>
    <w:next w:val="ae"/>
    <w:link w:val="af1"/>
    <w:uiPriority w:val="99"/>
    <w:semiHidden/>
    <w:unhideWhenUsed/>
    <w:rsid w:val="00EE5CBB"/>
    <w:rPr>
      <w:b/>
      <w:bCs/>
    </w:rPr>
  </w:style>
  <w:style w:type="character" w:customStyle="1" w:styleId="af1">
    <w:name w:val="コメント内容 (文字)"/>
    <w:basedOn w:val="af"/>
    <w:link w:val="af0"/>
    <w:uiPriority w:val="99"/>
    <w:semiHidden/>
    <w:rsid w:val="00EE5CBB"/>
    <w:rPr>
      <w:b/>
      <w:bCs/>
    </w:rPr>
  </w:style>
  <w:style w:type="paragraph" w:styleId="4">
    <w:name w:val="toc 4"/>
    <w:basedOn w:val="a"/>
    <w:next w:val="a"/>
    <w:autoRedefine/>
    <w:uiPriority w:val="39"/>
    <w:unhideWhenUsed/>
    <w:rsid w:val="001A1315"/>
    <w:pPr>
      <w:ind w:leftChars="300" w:left="720"/>
    </w:pPr>
  </w:style>
  <w:style w:type="paragraph" w:styleId="5">
    <w:name w:val="toc 5"/>
    <w:basedOn w:val="a"/>
    <w:next w:val="a"/>
    <w:autoRedefine/>
    <w:uiPriority w:val="39"/>
    <w:unhideWhenUsed/>
    <w:rsid w:val="001A1315"/>
    <w:pPr>
      <w:ind w:leftChars="400" w:left="960"/>
    </w:pPr>
  </w:style>
  <w:style w:type="paragraph" w:styleId="6">
    <w:name w:val="toc 6"/>
    <w:basedOn w:val="a"/>
    <w:next w:val="a"/>
    <w:autoRedefine/>
    <w:uiPriority w:val="39"/>
    <w:unhideWhenUsed/>
    <w:rsid w:val="001A1315"/>
    <w:pPr>
      <w:ind w:leftChars="500" w:left="1200"/>
    </w:pPr>
  </w:style>
  <w:style w:type="paragraph" w:styleId="7">
    <w:name w:val="toc 7"/>
    <w:basedOn w:val="a"/>
    <w:next w:val="a"/>
    <w:autoRedefine/>
    <w:uiPriority w:val="39"/>
    <w:unhideWhenUsed/>
    <w:rsid w:val="001A1315"/>
    <w:pPr>
      <w:ind w:leftChars="600" w:left="1440"/>
    </w:pPr>
  </w:style>
  <w:style w:type="paragraph" w:styleId="8">
    <w:name w:val="toc 8"/>
    <w:basedOn w:val="a"/>
    <w:next w:val="a"/>
    <w:autoRedefine/>
    <w:uiPriority w:val="39"/>
    <w:unhideWhenUsed/>
    <w:rsid w:val="001A1315"/>
    <w:pPr>
      <w:ind w:leftChars="700" w:left="1680"/>
    </w:pPr>
  </w:style>
  <w:style w:type="paragraph" w:styleId="9">
    <w:name w:val="toc 9"/>
    <w:basedOn w:val="a"/>
    <w:next w:val="a"/>
    <w:autoRedefine/>
    <w:uiPriority w:val="39"/>
    <w:unhideWhenUsed/>
    <w:rsid w:val="001A1315"/>
    <w:pPr>
      <w:ind w:leftChars="800"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06">
      <w:bodyDiv w:val="1"/>
      <w:marLeft w:val="0"/>
      <w:marRight w:val="0"/>
      <w:marTop w:val="0"/>
      <w:marBottom w:val="0"/>
      <w:divBdr>
        <w:top w:val="none" w:sz="0" w:space="0" w:color="auto"/>
        <w:left w:val="none" w:sz="0" w:space="0" w:color="auto"/>
        <w:bottom w:val="none" w:sz="0" w:space="0" w:color="auto"/>
        <w:right w:val="none" w:sz="0" w:space="0" w:color="auto"/>
      </w:divBdr>
    </w:div>
    <w:div w:id="153617669">
      <w:bodyDiv w:val="1"/>
      <w:marLeft w:val="0"/>
      <w:marRight w:val="0"/>
      <w:marTop w:val="0"/>
      <w:marBottom w:val="0"/>
      <w:divBdr>
        <w:top w:val="none" w:sz="0" w:space="0" w:color="auto"/>
        <w:left w:val="none" w:sz="0" w:space="0" w:color="auto"/>
        <w:bottom w:val="none" w:sz="0" w:space="0" w:color="auto"/>
        <w:right w:val="none" w:sz="0" w:space="0" w:color="auto"/>
      </w:divBdr>
    </w:div>
    <w:div w:id="1637569024">
      <w:bodyDiv w:val="1"/>
      <w:marLeft w:val="0"/>
      <w:marRight w:val="0"/>
      <w:marTop w:val="0"/>
      <w:marBottom w:val="0"/>
      <w:divBdr>
        <w:top w:val="none" w:sz="0" w:space="0" w:color="auto"/>
        <w:left w:val="none" w:sz="0" w:space="0" w:color="auto"/>
        <w:bottom w:val="none" w:sz="0" w:space="0" w:color="auto"/>
        <w:right w:val="none" w:sz="0" w:space="0" w:color="auto"/>
      </w:divBdr>
    </w:div>
    <w:div w:id="1692681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hirakiyo@agecon.agr.hokudai.ac.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hirakiyo@agecon.agr.hokudai.ac.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1192F-A2EF-4BAE-BA0F-A0335401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40</Pages>
  <Words>4567</Words>
  <Characters>26036</Characters>
  <Application>Microsoft Office Word</Application>
  <DocSecurity>0</DocSecurity>
  <Lines>216</Lines>
  <Paragraphs>61</Paragraphs>
  <ScaleCrop>false</ScaleCrop>
  <HeadingPairs>
    <vt:vector size="2" baseType="variant">
      <vt:variant>
        <vt:lpstr>タイトル</vt:lpstr>
      </vt:variant>
      <vt:variant>
        <vt:i4>1</vt:i4>
      </vt:variant>
    </vt:vector>
  </HeadingPairs>
  <TitlesOfParts>
    <vt:vector size="1" baseType="lpstr">
      <vt:lpstr/>
    </vt:vector>
  </TitlesOfParts>
  <Company>JST</Company>
  <LinksUpToDate>false</LinksUpToDate>
  <CharactersWithSpaces>30542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Katsue Nagakura</dc:creator>
  <cp:lastModifiedBy>Seiko</cp:lastModifiedBy>
  <cp:revision>11</cp:revision>
  <cp:lastPrinted>2014-04-22T07:42:00Z</cp:lastPrinted>
  <dcterms:created xsi:type="dcterms:W3CDTF">2015-03-01T15:09:00Z</dcterms:created>
  <dcterms:modified xsi:type="dcterms:W3CDTF">2015-03-01T16:37:00Z</dcterms:modified>
</cp:coreProperties>
</file>